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92" w:rsidRDefault="007D4D92" w:rsidP="0093600B">
      <w:pPr>
        <w:jc w:val="center"/>
        <w:rPr>
          <w:rFonts w:ascii="Snap ITC" w:hAnsi="Snap ITC"/>
          <w:sz w:val="48"/>
          <w:szCs w:val="48"/>
          <w:lang w:val="fr-FR"/>
        </w:rPr>
      </w:pPr>
    </w:p>
    <w:p w:rsidR="0093600B" w:rsidRPr="00966116" w:rsidRDefault="0093600B" w:rsidP="0093600B">
      <w:pPr>
        <w:jc w:val="center"/>
        <w:rPr>
          <w:rFonts w:ascii="Snap ITC" w:hAnsi="Snap ITC"/>
          <w:sz w:val="48"/>
          <w:szCs w:val="48"/>
          <w:lang w:val="fr-FR"/>
        </w:rPr>
      </w:pPr>
      <w:r w:rsidRPr="00966116">
        <w:rPr>
          <w:rFonts w:ascii="Snap ITC" w:hAnsi="Snap ITC"/>
          <w:sz w:val="48"/>
          <w:szCs w:val="48"/>
          <w:lang w:val="fr-FR"/>
        </w:rPr>
        <w:t xml:space="preserve">Repères de progressivité </w:t>
      </w:r>
    </w:p>
    <w:p w:rsidR="0093600B" w:rsidRPr="00966116" w:rsidRDefault="0093600B" w:rsidP="0093600B">
      <w:pPr>
        <w:jc w:val="center"/>
        <w:rPr>
          <w:rFonts w:ascii="Snap ITC" w:hAnsi="Snap ITC"/>
          <w:lang w:val="fr-FR"/>
        </w:rPr>
      </w:pPr>
      <w:proofErr w:type="gramStart"/>
      <w:r w:rsidRPr="00966116">
        <w:rPr>
          <w:rFonts w:ascii="Snap ITC" w:hAnsi="Snap ITC"/>
          <w:sz w:val="48"/>
          <w:szCs w:val="48"/>
          <w:lang w:val="fr-FR"/>
        </w:rPr>
        <w:t>pour</w:t>
      </w:r>
      <w:proofErr w:type="gramEnd"/>
      <w:r w:rsidRPr="00966116">
        <w:rPr>
          <w:rFonts w:ascii="Snap ITC" w:hAnsi="Snap ITC"/>
          <w:sz w:val="48"/>
          <w:szCs w:val="48"/>
          <w:lang w:val="fr-FR"/>
        </w:rPr>
        <w:t xml:space="preserve"> le cycle 2</w:t>
      </w:r>
    </w:p>
    <w:p w:rsidR="0093600B" w:rsidRPr="00212F16" w:rsidRDefault="0093600B" w:rsidP="0093600B">
      <w:pPr>
        <w:jc w:val="center"/>
        <w:rPr>
          <w:lang w:val="fr-FR"/>
        </w:rPr>
      </w:pPr>
      <w:r w:rsidRPr="00212F16">
        <w:rPr>
          <w:rFonts w:ascii="Snap ITC" w:hAnsi="Snap ITC"/>
          <w:b/>
          <w:bCs/>
          <w:sz w:val="48"/>
          <w:szCs w:val="48"/>
          <w:lang w:val="fr-FR"/>
        </w:rPr>
        <w:t>ENSEIGNEMENTS ARTISTIQUES</w:t>
      </w:r>
    </w:p>
    <w:p w:rsidR="0093600B" w:rsidRPr="00212F16" w:rsidRDefault="0093600B" w:rsidP="0093600B">
      <w:pPr>
        <w:rPr>
          <w:lang w:val="fr-FR"/>
        </w:rPr>
      </w:pPr>
    </w:p>
    <w:p w:rsidR="0093600B" w:rsidRPr="00212F16" w:rsidRDefault="0093600B" w:rsidP="0093600B">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4"/>
        <w:gridCol w:w="4186"/>
        <w:gridCol w:w="21"/>
        <w:gridCol w:w="4224"/>
        <w:gridCol w:w="28"/>
        <w:gridCol w:w="4365"/>
      </w:tblGrid>
      <w:tr w:rsidR="0093600B" w:rsidRPr="007779E7" w:rsidTr="00CF58E3">
        <w:trPr>
          <w:trHeight w:val="452"/>
        </w:trPr>
        <w:tc>
          <w:tcPr>
            <w:tcW w:w="2520" w:type="dxa"/>
            <w:shd w:val="clear" w:color="auto" w:fill="DAEEF3" w:themeFill="accent5" w:themeFillTint="33"/>
            <w:vAlign w:val="center"/>
          </w:tcPr>
          <w:p w:rsidR="0093600B" w:rsidRPr="007779E7" w:rsidRDefault="00CF58E3" w:rsidP="00CF58E3">
            <w:pPr>
              <w:pStyle w:val="Corpsdetexte"/>
              <w:ind w:left="0" w:right="882"/>
              <w:jc w:val="center"/>
              <w:rPr>
                <w:rFonts w:ascii="Comic Sans MS" w:hAnsi="Comic Sans MS"/>
                <w:b/>
                <w:sz w:val="28"/>
                <w:lang w:val="fr-FR"/>
              </w:rPr>
            </w:pPr>
            <w:proofErr w:type="spellStart"/>
            <w:r w:rsidRPr="005949A3">
              <w:rPr>
                <w:rFonts w:ascii="Lucida Handwriting" w:hAnsi="Lucida Handwriting"/>
                <w:b/>
                <w:bCs/>
                <w:sz w:val="26"/>
                <w:szCs w:val="26"/>
              </w:rPr>
              <w:t>Objectifs</w:t>
            </w:r>
            <w:proofErr w:type="spellEnd"/>
          </w:p>
        </w:tc>
        <w:tc>
          <w:tcPr>
            <w:tcW w:w="4230" w:type="dxa"/>
            <w:gridSpan w:val="2"/>
            <w:shd w:val="clear" w:color="auto" w:fill="FFFF00"/>
            <w:vAlign w:val="center"/>
          </w:tcPr>
          <w:p w:rsidR="0093600B" w:rsidRPr="00235CB3" w:rsidRDefault="0093600B" w:rsidP="00FB25A9">
            <w:pPr>
              <w:jc w:val="center"/>
              <w:rPr>
                <w:rFonts w:ascii="Snap ITC" w:hAnsi="Snap ITC"/>
                <w:b/>
                <w:sz w:val="28"/>
                <w:lang w:val="fr-FR"/>
              </w:rPr>
            </w:pPr>
            <w:r w:rsidRPr="00235CB3">
              <w:rPr>
                <w:rFonts w:ascii="Snap ITC" w:hAnsi="Snap ITC"/>
                <w:b/>
                <w:sz w:val="28"/>
                <w:lang w:val="fr-FR"/>
              </w:rPr>
              <w:t>CP</w:t>
            </w:r>
          </w:p>
        </w:tc>
        <w:tc>
          <w:tcPr>
            <w:tcW w:w="4245" w:type="dxa"/>
            <w:gridSpan w:val="2"/>
            <w:shd w:val="clear" w:color="auto" w:fill="F79646" w:themeFill="accent6"/>
            <w:vAlign w:val="center"/>
          </w:tcPr>
          <w:p w:rsidR="0093600B" w:rsidRPr="00235CB3" w:rsidRDefault="0093600B" w:rsidP="00FB25A9">
            <w:pPr>
              <w:pStyle w:val="Corpsdetexte"/>
              <w:ind w:right="882"/>
              <w:jc w:val="center"/>
              <w:rPr>
                <w:rFonts w:ascii="Snap ITC" w:hAnsi="Snap ITC"/>
                <w:b/>
                <w:spacing w:val="-3"/>
                <w:sz w:val="28"/>
                <w:lang w:val="fr-FR"/>
              </w:rPr>
            </w:pPr>
            <w:r w:rsidRPr="00235CB3">
              <w:rPr>
                <w:rFonts w:ascii="Snap ITC" w:hAnsi="Snap ITC"/>
                <w:b/>
                <w:spacing w:val="-3"/>
                <w:sz w:val="28"/>
                <w:lang w:val="fr-FR"/>
              </w:rPr>
              <w:t>CE1</w:t>
            </w:r>
          </w:p>
        </w:tc>
        <w:tc>
          <w:tcPr>
            <w:tcW w:w="4393" w:type="dxa"/>
            <w:gridSpan w:val="2"/>
            <w:shd w:val="clear" w:color="auto" w:fill="C0504D" w:themeFill="accent2"/>
            <w:vAlign w:val="center"/>
          </w:tcPr>
          <w:p w:rsidR="0093600B" w:rsidRPr="00235CB3" w:rsidRDefault="0093600B" w:rsidP="00FB25A9">
            <w:pPr>
              <w:jc w:val="center"/>
              <w:rPr>
                <w:rFonts w:ascii="Snap ITC" w:hAnsi="Snap ITC"/>
                <w:b/>
                <w:sz w:val="28"/>
                <w:lang w:val="fr-FR"/>
              </w:rPr>
            </w:pPr>
            <w:r w:rsidRPr="00235CB3">
              <w:rPr>
                <w:rFonts w:ascii="Snap ITC" w:hAnsi="Snap ITC"/>
                <w:b/>
                <w:sz w:val="28"/>
                <w:lang w:val="fr-FR"/>
              </w:rPr>
              <w:t>CE2</w:t>
            </w:r>
          </w:p>
        </w:tc>
      </w:tr>
      <w:tr w:rsidR="0093600B" w:rsidRPr="007779E7" w:rsidTr="00FB25A9">
        <w:trPr>
          <w:trHeight w:val="2400"/>
        </w:trPr>
        <w:tc>
          <w:tcPr>
            <w:tcW w:w="15388" w:type="dxa"/>
            <w:gridSpan w:val="7"/>
            <w:shd w:val="clear" w:color="auto" w:fill="4BACC6" w:themeFill="accent5"/>
            <w:vAlign w:val="center"/>
          </w:tcPr>
          <w:p w:rsidR="0093600B" w:rsidRPr="0093600B" w:rsidRDefault="0093600B" w:rsidP="001F74A3">
            <w:pPr>
              <w:pStyle w:val="Corpsdetexte"/>
              <w:ind w:left="0" w:right="882"/>
              <w:jc w:val="center"/>
              <w:rPr>
                <w:rFonts w:ascii="Snap ITC" w:hAnsi="Snap ITC"/>
                <w:b/>
                <w:sz w:val="30"/>
                <w:szCs w:val="30"/>
                <w:lang w:val="fr-FR"/>
              </w:rPr>
            </w:pPr>
            <w:r w:rsidRPr="0093600B">
              <w:rPr>
                <w:rFonts w:ascii="Snap ITC" w:hAnsi="Snap ITC"/>
                <w:b/>
                <w:sz w:val="30"/>
                <w:szCs w:val="30"/>
                <w:lang w:val="fr-FR"/>
              </w:rPr>
              <w:t>ARTS PLASTIQUES</w:t>
            </w:r>
          </w:p>
          <w:p w:rsidR="0093600B" w:rsidRPr="005949A3" w:rsidRDefault="0093600B" w:rsidP="00FB25A9">
            <w:pPr>
              <w:pStyle w:val="Contenudetableau"/>
              <w:rPr>
                <w:rFonts w:ascii="Lucida Handwriting" w:hAnsi="Lucida Handwriting"/>
                <w:b/>
                <w:bCs/>
              </w:rPr>
            </w:pPr>
            <w:r w:rsidRPr="005949A3">
              <w:rPr>
                <w:rFonts w:ascii="Lucida Handwriting" w:hAnsi="Lucida Handwriting"/>
                <w:b/>
                <w:bCs/>
              </w:rPr>
              <w:t xml:space="preserve">Attendus de fin de cycle : </w:t>
            </w:r>
          </w:p>
          <w:p w:rsidR="0093600B" w:rsidRPr="00966116" w:rsidRDefault="0093600B" w:rsidP="00FB25A9">
            <w:pPr>
              <w:tabs>
                <w:tab w:val="num" w:pos="720"/>
              </w:tabs>
              <w:jc w:val="both"/>
              <w:rPr>
                <w:rFonts w:ascii="Lucida Handwriting" w:hAnsi="Lucida Handwriting"/>
                <w:sz w:val="20"/>
                <w:lang w:val="fr-FR"/>
              </w:rPr>
            </w:pPr>
            <w:r w:rsidRPr="00966116">
              <w:rPr>
                <w:rFonts w:ascii="Lucida Handwriting" w:hAnsi="Lucida Handwriting"/>
                <w:sz w:val="20"/>
                <w:lang w:val="fr-FR"/>
              </w:rPr>
              <w:t>Réaliser et donner à voir, individuellement ou collectivement, des productions plastiques de natures diverses.</w:t>
            </w:r>
          </w:p>
          <w:p w:rsidR="0093600B" w:rsidRPr="00966116" w:rsidRDefault="0093600B" w:rsidP="00FB25A9">
            <w:pPr>
              <w:tabs>
                <w:tab w:val="num" w:pos="720"/>
              </w:tabs>
              <w:ind w:left="360" w:hanging="360"/>
              <w:jc w:val="both"/>
              <w:rPr>
                <w:rFonts w:ascii="Lucida Handwriting" w:hAnsi="Lucida Handwriting"/>
                <w:sz w:val="20"/>
                <w:lang w:val="fr-FR"/>
              </w:rPr>
            </w:pPr>
            <w:r w:rsidRPr="00966116">
              <w:rPr>
                <w:rFonts w:ascii="Lucida Handwriting" w:hAnsi="Lucida Handwriting"/>
                <w:sz w:val="20"/>
                <w:lang w:val="fr-FR"/>
              </w:rPr>
              <w:t>Proposer des réponses inventives dans un projet individuel ou collectif.</w:t>
            </w:r>
          </w:p>
          <w:p w:rsidR="0093600B" w:rsidRPr="00966116" w:rsidRDefault="0093600B" w:rsidP="00FB25A9">
            <w:pPr>
              <w:tabs>
                <w:tab w:val="num" w:pos="720"/>
              </w:tabs>
              <w:ind w:left="360" w:hanging="360"/>
              <w:jc w:val="both"/>
              <w:rPr>
                <w:rFonts w:ascii="Lucida Handwriting" w:hAnsi="Lucida Handwriting"/>
                <w:sz w:val="20"/>
                <w:lang w:val="fr-FR"/>
              </w:rPr>
            </w:pPr>
            <w:r w:rsidRPr="00966116">
              <w:rPr>
                <w:rFonts w:ascii="Lucida Handwriting" w:hAnsi="Lucida Handwriting"/>
                <w:sz w:val="20"/>
                <w:lang w:val="fr-FR"/>
              </w:rPr>
              <w:t>Coopérer dans un projet artistique.</w:t>
            </w:r>
          </w:p>
          <w:p w:rsidR="0093600B" w:rsidRPr="00966116" w:rsidRDefault="0093600B" w:rsidP="00FB25A9">
            <w:pPr>
              <w:tabs>
                <w:tab w:val="num" w:pos="720"/>
              </w:tabs>
              <w:ind w:left="360" w:hanging="360"/>
              <w:jc w:val="both"/>
              <w:rPr>
                <w:rFonts w:ascii="Lucida Handwriting" w:hAnsi="Lucida Handwriting"/>
                <w:sz w:val="20"/>
                <w:lang w:val="fr-FR"/>
              </w:rPr>
            </w:pPr>
            <w:r w:rsidRPr="00966116">
              <w:rPr>
                <w:rFonts w:ascii="Lucida Handwriting" w:hAnsi="Lucida Handwriting"/>
                <w:sz w:val="20"/>
                <w:lang w:val="fr-FR"/>
              </w:rPr>
              <w:t>S’exprimer sur sa production, celle de ses pairs, sur l’art.</w:t>
            </w:r>
          </w:p>
          <w:p w:rsidR="0093600B" w:rsidRDefault="0093600B" w:rsidP="00FB25A9">
            <w:pPr>
              <w:pStyle w:val="Corpsdetexte"/>
              <w:ind w:left="0" w:right="882"/>
              <w:rPr>
                <w:rFonts w:ascii="Snap ITC" w:hAnsi="Snap ITC"/>
                <w:sz w:val="30"/>
                <w:szCs w:val="30"/>
                <w:lang w:val="fr-FR"/>
              </w:rPr>
            </w:pPr>
            <w:r w:rsidRPr="00966116">
              <w:rPr>
                <w:rFonts w:ascii="Lucida Handwriting" w:hAnsi="Lucida Handwriting"/>
                <w:sz w:val="20"/>
                <w:lang w:val="fr-FR"/>
              </w:rPr>
              <w:t>Comparer quelques œuvres d’art.</w:t>
            </w:r>
          </w:p>
        </w:tc>
      </w:tr>
      <w:tr w:rsidR="0093600B" w:rsidRPr="00212F16" w:rsidTr="0093600B">
        <w:tc>
          <w:tcPr>
            <w:tcW w:w="2564" w:type="dxa"/>
            <w:gridSpan w:val="2"/>
            <w:shd w:val="clear" w:color="auto" w:fill="4BACC6" w:themeFill="accent5"/>
          </w:tcPr>
          <w:p w:rsidR="0093600B" w:rsidRPr="007779E7" w:rsidRDefault="0093600B" w:rsidP="00FB25A9">
            <w:pPr>
              <w:jc w:val="center"/>
              <w:rPr>
                <w:rFonts w:ascii="Lucida Handwriting" w:hAnsi="Lucida Handwriting"/>
                <w:b/>
                <w:sz w:val="20"/>
                <w:lang w:val="fr-FR"/>
              </w:rPr>
            </w:pPr>
            <w:r w:rsidRPr="007779E7">
              <w:rPr>
                <w:rFonts w:ascii="Lucida Handwriting" w:hAnsi="Lucida Handwriting"/>
                <w:b/>
                <w:sz w:val="20"/>
                <w:lang w:val="fr-FR"/>
              </w:rPr>
              <w:t>Connaissance et compétence associée</w:t>
            </w:r>
          </w:p>
        </w:tc>
        <w:tc>
          <w:tcPr>
            <w:tcW w:w="4207" w:type="dxa"/>
            <w:gridSpan w:val="2"/>
          </w:tcPr>
          <w:p w:rsidR="0093600B" w:rsidRPr="007779E7" w:rsidRDefault="0093600B" w:rsidP="00FB25A9">
            <w:pPr>
              <w:pStyle w:val="Corpsdetexte"/>
              <w:ind w:left="3" w:right="77"/>
              <w:jc w:val="center"/>
              <w:rPr>
                <w:rFonts w:ascii="Lucida Handwriting" w:hAnsi="Lucida Handwriting"/>
                <w:b/>
                <w:spacing w:val="-3"/>
                <w:sz w:val="20"/>
                <w:lang w:val="fr-FR"/>
              </w:rPr>
            </w:pPr>
            <w:r w:rsidRPr="007779E7">
              <w:rPr>
                <w:rFonts w:ascii="Lucida Handwriting" w:eastAsia="Adobe Garamond Pro Bold" w:hAnsi="Lucida Handwriting"/>
                <w:b/>
                <w:spacing w:val="-4"/>
                <w:sz w:val="20"/>
                <w:lang w:val="fr-FR"/>
              </w:rPr>
              <w:t>E</w:t>
            </w:r>
            <w:r w:rsidRPr="007779E7">
              <w:rPr>
                <w:rFonts w:ascii="Lucida Handwriting" w:eastAsia="Adobe Garamond Pro Bold" w:hAnsi="Lucida Handwriting"/>
                <w:b/>
                <w:spacing w:val="-5"/>
                <w:sz w:val="20"/>
                <w:lang w:val="fr-FR"/>
              </w:rPr>
              <w:t>x</w:t>
            </w:r>
            <w:r w:rsidRPr="007779E7">
              <w:rPr>
                <w:rFonts w:ascii="Lucida Handwriting" w:eastAsia="Adobe Garamond Pro Bold" w:hAnsi="Lucida Handwriting"/>
                <w:b/>
                <w:spacing w:val="-3"/>
                <w:sz w:val="20"/>
                <w:lang w:val="fr-FR"/>
              </w:rPr>
              <w:t>emple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situ</w:t>
            </w:r>
            <w:r w:rsidRPr="007779E7">
              <w:rPr>
                <w:rFonts w:ascii="Lucida Handwriting" w:eastAsia="Adobe Garamond Pro Bold" w:hAnsi="Lucida Handwriting"/>
                <w:b/>
                <w:spacing w:val="-2"/>
                <w:sz w:val="20"/>
                <w:lang w:val="fr-FR"/>
              </w:rPr>
              <w:t>a</w:t>
            </w:r>
            <w:r w:rsidRPr="007779E7">
              <w:rPr>
                <w:rFonts w:ascii="Lucida Handwriting" w:eastAsia="Adobe Garamond Pro Bold" w:hAnsi="Lucida Handwriting"/>
                <w:b/>
                <w:spacing w:val="-3"/>
                <w:sz w:val="20"/>
                <w:lang w:val="fr-FR"/>
              </w:rPr>
              <w:t>tions</w:t>
            </w:r>
            <w:r w:rsidRPr="007779E7">
              <w:rPr>
                <w:rFonts w:ascii="Lucida Handwriting" w:eastAsia="Adobe Garamond Pro Bold" w:hAnsi="Lucida Handwriting"/>
                <w:b/>
                <w:sz w:val="20"/>
                <w:lang w:val="fr-FR"/>
              </w:rPr>
              <w:t>,</w:t>
            </w:r>
            <w:r w:rsidRPr="007779E7">
              <w:rPr>
                <w:rFonts w:ascii="Lucida Handwriting" w:eastAsia="Adobe Garamond Pro Bold" w:hAnsi="Lucida Handwriting"/>
                <w:b/>
                <w:spacing w:val="-5"/>
                <w:sz w:val="20"/>
                <w:lang w:val="fr-FR"/>
              </w:rPr>
              <w:t xml:space="preserve"> d</w:t>
            </w:r>
            <w:r w:rsidRPr="007779E7">
              <w:rPr>
                <w:rFonts w:ascii="Lucida Handwriting" w:eastAsia="Adobe Garamond Pro Bold" w:hAnsi="Lucida Handwriting"/>
                <w:b/>
                <w:spacing w:val="-3"/>
                <w:sz w:val="20"/>
                <w:lang w:val="fr-FR"/>
              </w:rPr>
              <w:t>’activité</w:t>
            </w:r>
            <w:r w:rsidRPr="007779E7">
              <w:rPr>
                <w:rFonts w:ascii="Lucida Handwriting" w:eastAsia="Adobe Garamond Pro Bold" w:hAnsi="Lucida Handwriting"/>
                <w:b/>
                <w:sz w:val="20"/>
                <w:lang w:val="fr-FR"/>
              </w:rPr>
              <w:t xml:space="preserve">s </w:t>
            </w:r>
            <w:r w:rsidRPr="007779E7">
              <w:rPr>
                <w:rFonts w:ascii="Lucida Handwriting" w:eastAsia="Adobe Garamond Pro Bold" w:hAnsi="Lucida Handwriting"/>
                <w:b/>
                <w:spacing w:val="-3"/>
                <w:sz w:val="20"/>
                <w:lang w:val="fr-FR"/>
              </w:rPr>
              <w:t>e</w:t>
            </w:r>
            <w:r w:rsidRPr="007779E7">
              <w:rPr>
                <w:rFonts w:ascii="Lucida Handwriting" w:eastAsia="Adobe Garamond Pro Bold" w:hAnsi="Lucida Handwriting"/>
                <w:b/>
                <w:sz w:val="20"/>
                <w:lang w:val="fr-FR"/>
              </w:rPr>
              <w:t>t</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7"/>
                <w:sz w:val="20"/>
                <w:lang w:val="fr-FR"/>
              </w:rPr>
              <w:t>r</w:t>
            </w:r>
            <w:r w:rsidRPr="007779E7">
              <w:rPr>
                <w:rFonts w:ascii="Lucida Handwriting" w:eastAsia="Adobe Garamond Pro Bold" w:hAnsi="Lucida Handwriting"/>
                <w:b/>
                <w:spacing w:val="-3"/>
                <w:sz w:val="20"/>
                <w:lang w:val="fr-FR"/>
              </w:rPr>
              <w:t>essou</w:t>
            </w:r>
            <w:r w:rsidRPr="007779E7">
              <w:rPr>
                <w:rFonts w:ascii="Lucida Handwriting" w:eastAsia="Adobe Garamond Pro Bold" w:hAnsi="Lucida Handwriting"/>
                <w:b/>
                <w:spacing w:val="-5"/>
                <w:sz w:val="20"/>
                <w:lang w:val="fr-FR"/>
              </w:rPr>
              <w:t>r</w:t>
            </w:r>
            <w:r w:rsidRPr="007779E7">
              <w:rPr>
                <w:rFonts w:ascii="Lucida Handwriting" w:eastAsia="Adobe Garamond Pro Bold" w:hAnsi="Lucida Handwriting"/>
                <w:b/>
                <w:spacing w:val="-3"/>
                <w:sz w:val="20"/>
                <w:lang w:val="fr-FR"/>
              </w:rPr>
              <w:t>ce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2"/>
                <w:sz w:val="20"/>
                <w:lang w:val="fr-FR"/>
              </w:rPr>
              <w:t>p</w:t>
            </w:r>
            <w:r w:rsidRPr="007779E7">
              <w:rPr>
                <w:rFonts w:ascii="Lucida Handwriting" w:eastAsia="Adobe Garamond Pro Bold" w:hAnsi="Lucida Handwriting"/>
                <w:b/>
                <w:spacing w:val="-3"/>
                <w:sz w:val="20"/>
                <w:lang w:val="fr-FR"/>
              </w:rPr>
              <w:t>ou</w:t>
            </w:r>
            <w:r w:rsidRPr="007779E7">
              <w:rPr>
                <w:rFonts w:ascii="Lucida Handwriting" w:eastAsia="Adobe Garamond Pro Bold" w:hAnsi="Lucida Handwriting"/>
                <w:b/>
                <w:sz w:val="20"/>
                <w:lang w:val="fr-FR"/>
              </w:rPr>
              <w:t>r</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4"/>
                <w:sz w:val="20"/>
                <w:lang w:val="fr-FR"/>
              </w:rPr>
              <w:t>l</w:t>
            </w:r>
            <w:r w:rsidRPr="007779E7">
              <w:rPr>
                <w:rFonts w:ascii="Lucida Handwriting" w:eastAsia="Adobe Garamond Pro Bold" w:hAnsi="Lucida Handwriting"/>
                <w:b/>
                <w:spacing w:val="-3"/>
                <w:sz w:val="20"/>
                <w:lang w:val="fr-FR"/>
              </w:rPr>
              <w:t>’élè</w:t>
            </w:r>
            <w:r w:rsidRPr="007779E7">
              <w:rPr>
                <w:rFonts w:ascii="Lucida Handwriting" w:eastAsia="Adobe Garamond Pro Bold" w:hAnsi="Lucida Handwriting"/>
                <w:b/>
                <w:spacing w:val="-9"/>
                <w:sz w:val="20"/>
                <w:lang w:val="fr-FR"/>
              </w:rPr>
              <w:t>v</w:t>
            </w:r>
            <w:r w:rsidRPr="007779E7">
              <w:rPr>
                <w:rFonts w:ascii="Lucida Handwriting" w:eastAsia="Adobe Garamond Pro Bold" w:hAnsi="Lucida Handwriting"/>
                <w:b/>
                <w:sz w:val="20"/>
                <w:lang w:val="fr-FR"/>
              </w:rPr>
              <w:t>e</w:t>
            </w:r>
          </w:p>
        </w:tc>
        <w:tc>
          <w:tcPr>
            <w:tcW w:w="4252" w:type="dxa"/>
            <w:gridSpan w:val="2"/>
          </w:tcPr>
          <w:p w:rsidR="0093600B" w:rsidRDefault="0093600B" w:rsidP="00FB25A9">
            <w:pPr>
              <w:pStyle w:val="Corpsdetexte"/>
              <w:ind w:left="-9"/>
              <w:jc w:val="center"/>
              <w:rPr>
                <w:rFonts w:ascii="Lucida Handwriting" w:eastAsia="Adobe Garamond Pro Bold" w:hAnsi="Lucida Handwriting"/>
                <w:b/>
                <w:sz w:val="20"/>
                <w:lang w:val="fr-FR"/>
              </w:rPr>
            </w:pPr>
            <w:r w:rsidRPr="007779E7">
              <w:rPr>
                <w:rFonts w:ascii="Lucida Handwriting" w:eastAsia="Adobe Garamond Pro Bold" w:hAnsi="Lucida Handwriting"/>
                <w:b/>
                <w:spacing w:val="-4"/>
                <w:sz w:val="20"/>
                <w:lang w:val="fr-FR"/>
              </w:rPr>
              <w:t>E</w:t>
            </w:r>
            <w:r w:rsidRPr="007779E7">
              <w:rPr>
                <w:rFonts w:ascii="Lucida Handwriting" w:eastAsia="Adobe Garamond Pro Bold" w:hAnsi="Lucida Handwriting"/>
                <w:b/>
                <w:spacing w:val="-5"/>
                <w:sz w:val="20"/>
                <w:lang w:val="fr-FR"/>
              </w:rPr>
              <w:t>x</w:t>
            </w:r>
            <w:r w:rsidRPr="007779E7">
              <w:rPr>
                <w:rFonts w:ascii="Lucida Handwriting" w:eastAsia="Adobe Garamond Pro Bold" w:hAnsi="Lucida Handwriting"/>
                <w:b/>
                <w:spacing w:val="-3"/>
                <w:sz w:val="20"/>
                <w:lang w:val="fr-FR"/>
              </w:rPr>
              <w:t>emple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situ</w:t>
            </w:r>
            <w:r w:rsidRPr="007779E7">
              <w:rPr>
                <w:rFonts w:ascii="Lucida Handwriting" w:eastAsia="Adobe Garamond Pro Bold" w:hAnsi="Lucida Handwriting"/>
                <w:b/>
                <w:spacing w:val="-2"/>
                <w:sz w:val="20"/>
                <w:lang w:val="fr-FR"/>
              </w:rPr>
              <w:t>a</w:t>
            </w:r>
            <w:r w:rsidRPr="007779E7">
              <w:rPr>
                <w:rFonts w:ascii="Lucida Handwriting" w:eastAsia="Adobe Garamond Pro Bold" w:hAnsi="Lucida Handwriting"/>
                <w:b/>
                <w:spacing w:val="-3"/>
                <w:sz w:val="20"/>
                <w:lang w:val="fr-FR"/>
              </w:rPr>
              <w:t>tions</w:t>
            </w:r>
            <w:r w:rsidRPr="007779E7">
              <w:rPr>
                <w:rFonts w:ascii="Lucida Handwriting" w:eastAsia="Adobe Garamond Pro Bold" w:hAnsi="Lucida Handwriting"/>
                <w:b/>
                <w:sz w:val="20"/>
                <w:lang w:val="fr-FR"/>
              </w:rPr>
              <w:t>,</w:t>
            </w:r>
            <w:r w:rsidRPr="007779E7">
              <w:rPr>
                <w:rFonts w:ascii="Lucida Handwriting" w:eastAsia="Adobe Garamond Pro Bold" w:hAnsi="Lucida Handwriting"/>
                <w:b/>
                <w:spacing w:val="-5"/>
                <w:sz w:val="20"/>
                <w:lang w:val="fr-FR"/>
              </w:rPr>
              <w:t xml:space="preserve"> d</w:t>
            </w:r>
            <w:r w:rsidRPr="007779E7">
              <w:rPr>
                <w:rFonts w:ascii="Lucida Handwriting" w:eastAsia="Adobe Garamond Pro Bold" w:hAnsi="Lucida Handwriting"/>
                <w:b/>
                <w:spacing w:val="-3"/>
                <w:sz w:val="20"/>
                <w:lang w:val="fr-FR"/>
              </w:rPr>
              <w:t>’activité</w:t>
            </w:r>
            <w:r w:rsidRPr="007779E7">
              <w:rPr>
                <w:rFonts w:ascii="Lucida Handwriting" w:eastAsia="Adobe Garamond Pro Bold" w:hAnsi="Lucida Handwriting"/>
                <w:b/>
                <w:sz w:val="20"/>
                <w:lang w:val="fr-FR"/>
              </w:rPr>
              <w:t xml:space="preserve">s </w:t>
            </w:r>
          </w:p>
          <w:p w:rsidR="0093600B" w:rsidRPr="007779E7" w:rsidRDefault="0093600B" w:rsidP="00FB25A9">
            <w:pPr>
              <w:pStyle w:val="Corpsdetexte"/>
              <w:ind w:left="-9"/>
              <w:jc w:val="center"/>
              <w:rPr>
                <w:rFonts w:ascii="Lucida Handwriting" w:hAnsi="Lucida Handwriting"/>
                <w:b/>
                <w:spacing w:val="-3"/>
                <w:sz w:val="20"/>
                <w:lang w:val="fr-FR"/>
              </w:rPr>
            </w:pPr>
            <w:r w:rsidRPr="007779E7">
              <w:rPr>
                <w:rFonts w:ascii="Lucida Handwriting" w:eastAsia="Adobe Garamond Pro Bold" w:hAnsi="Lucida Handwriting"/>
                <w:b/>
                <w:spacing w:val="-3"/>
                <w:sz w:val="20"/>
                <w:lang w:val="fr-FR"/>
              </w:rPr>
              <w:t>e</w:t>
            </w:r>
            <w:r w:rsidRPr="007779E7">
              <w:rPr>
                <w:rFonts w:ascii="Lucida Handwriting" w:eastAsia="Adobe Garamond Pro Bold" w:hAnsi="Lucida Handwriting"/>
                <w:b/>
                <w:sz w:val="20"/>
                <w:lang w:val="fr-FR"/>
              </w:rPr>
              <w:t>t</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7"/>
                <w:sz w:val="20"/>
                <w:lang w:val="fr-FR"/>
              </w:rPr>
              <w:t>r</w:t>
            </w:r>
            <w:r w:rsidRPr="007779E7">
              <w:rPr>
                <w:rFonts w:ascii="Lucida Handwriting" w:eastAsia="Adobe Garamond Pro Bold" w:hAnsi="Lucida Handwriting"/>
                <w:b/>
                <w:spacing w:val="-3"/>
                <w:sz w:val="20"/>
                <w:lang w:val="fr-FR"/>
              </w:rPr>
              <w:t>essou</w:t>
            </w:r>
            <w:r w:rsidRPr="007779E7">
              <w:rPr>
                <w:rFonts w:ascii="Lucida Handwriting" w:eastAsia="Adobe Garamond Pro Bold" w:hAnsi="Lucida Handwriting"/>
                <w:b/>
                <w:spacing w:val="-5"/>
                <w:sz w:val="20"/>
                <w:lang w:val="fr-FR"/>
              </w:rPr>
              <w:t>r</w:t>
            </w:r>
            <w:r w:rsidRPr="007779E7">
              <w:rPr>
                <w:rFonts w:ascii="Lucida Handwriting" w:eastAsia="Adobe Garamond Pro Bold" w:hAnsi="Lucida Handwriting"/>
                <w:b/>
                <w:spacing w:val="-3"/>
                <w:sz w:val="20"/>
                <w:lang w:val="fr-FR"/>
              </w:rPr>
              <w:t>ce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2"/>
                <w:sz w:val="20"/>
                <w:lang w:val="fr-FR"/>
              </w:rPr>
              <w:t>p</w:t>
            </w:r>
            <w:r w:rsidRPr="007779E7">
              <w:rPr>
                <w:rFonts w:ascii="Lucida Handwriting" w:eastAsia="Adobe Garamond Pro Bold" w:hAnsi="Lucida Handwriting"/>
                <w:b/>
                <w:spacing w:val="-3"/>
                <w:sz w:val="20"/>
                <w:lang w:val="fr-FR"/>
              </w:rPr>
              <w:t>ou</w:t>
            </w:r>
            <w:r w:rsidRPr="007779E7">
              <w:rPr>
                <w:rFonts w:ascii="Lucida Handwriting" w:eastAsia="Adobe Garamond Pro Bold" w:hAnsi="Lucida Handwriting"/>
                <w:b/>
                <w:sz w:val="20"/>
                <w:lang w:val="fr-FR"/>
              </w:rPr>
              <w:t>r</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4"/>
                <w:sz w:val="20"/>
                <w:lang w:val="fr-FR"/>
              </w:rPr>
              <w:t>l</w:t>
            </w:r>
            <w:r w:rsidRPr="007779E7">
              <w:rPr>
                <w:rFonts w:ascii="Lucida Handwriting" w:eastAsia="Adobe Garamond Pro Bold" w:hAnsi="Lucida Handwriting"/>
                <w:b/>
                <w:spacing w:val="-3"/>
                <w:sz w:val="20"/>
                <w:lang w:val="fr-FR"/>
              </w:rPr>
              <w:t>’élè</w:t>
            </w:r>
            <w:r w:rsidRPr="007779E7">
              <w:rPr>
                <w:rFonts w:ascii="Lucida Handwriting" w:eastAsia="Adobe Garamond Pro Bold" w:hAnsi="Lucida Handwriting"/>
                <w:b/>
                <w:spacing w:val="-9"/>
                <w:sz w:val="20"/>
                <w:lang w:val="fr-FR"/>
              </w:rPr>
              <w:t>v</w:t>
            </w:r>
            <w:r w:rsidRPr="007779E7">
              <w:rPr>
                <w:rFonts w:ascii="Lucida Handwriting" w:eastAsia="Adobe Garamond Pro Bold" w:hAnsi="Lucida Handwriting"/>
                <w:b/>
                <w:sz w:val="20"/>
                <w:lang w:val="fr-FR"/>
              </w:rPr>
              <w:t>e</w:t>
            </w:r>
          </w:p>
        </w:tc>
        <w:tc>
          <w:tcPr>
            <w:tcW w:w="4365" w:type="dxa"/>
            <w:shd w:val="clear" w:color="auto" w:fill="FFFFFF" w:themeFill="background1"/>
          </w:tcPr>
          <w:p w:rsidR="0093600B" w:rsidRDefault="0093600B" w:rsidP="00FB25A9">
            <w:pPr>
              <w:jc w:val="center"/>
              <w:rPr>
                <w:rFonts w:ascii="Lucida Handwriting" w:eastAsia="Adobe Garamond Pro Bold" w:hAnsi="Lucida Handwriting"/>
                <w:b/>
                <w:sz w:val="20"/>
                <w:lang w:val="fr-FR"/>
              </w:rPr>
            </w:pPr>
            <w:r w:rsidRPr="007779E7">
              <w:rPr>
                <w:rFonts w:ascii="Lucida Handwriting" w:eastAsia="Adobe Garamond Pro Bold" w:hAnsi="Lucida Handwriting"/>
                <w:b/>
                <w:spacing w:val="-4"/>
                <w:sz w:val="20"/>
                <w:lang w:val="fr-FR"/>
              </w:rPr>
              <w:t>E</w:t>
            </w:r>
            <w:r w:rsidRPr="007779E7">
              <w:rPr>
                <w:rFonts w:ascii="Lucida Handwriting" w:eastAsia="Adobe Garamond Pro Bold" w:hAnsi="Lucida Handwriting"/>
                <w:b/>
                <w:spacing w:val="-5"/>
                <w:sz w:val="20"/>
                <w:lang w:val="fr-FR"/>
              </w:rPr>
              <w:t>x</w:t>
            </w:r>
            <w:r w:rsidRPr="007779E7">
              <w:rPr>
                <w:rFonts w:ascii="Lucida Handwriting" w:eastAsia="Adobe Garamond Pro Bold" w:hAnsi="Lucida Handwriting"/>
                <w:b/>
                <w:spacing w:val="-3"/>
                <w:sz w:val="20"/>
                <w:lang w:val="fr-FR"/>
              </w:rPr>
              <w:t>emple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situ</w:t>
            </w:r>
            <w:r w:rsidRPr="007779E7">
              <w:rPr>
                <w:rFonts w:ascii="Lucida Handwriting" w:eastAsia="Adobe Garamond Pro Bold" w:hAnsi="Lucida Handwriting"/>
                <w:b/>
                <w:spacing w:val="-2"/>
                <w:sz w:val="20"/>
                <w:lang w:val="fr-FR"/>
              </w:rPr>
              <w:t>a</w:t>
            </w:r>
            <w:r w:rsidRPr="007779E7">
              <w:rPr>
                <w:rFonts w:ascii="Lucida Handwriting" w:eastAsia="Adobe Garamond Pro Bold" w:hAnsi="Lucida Handwriting"/>
                <w:b/>
                <w:spacing w:val="-3"/>
                <w:sz w:val="20"/>
                <w:lang w:val="fr-FR"/>
              </w:rPr>
              <w:t>tions</w:t>
            </w:r>
            <w:r w:rsidRPr="007779E7">
              <w:rPr>
                <w:rFonts w:ascii="Lucida Handwriting" w:eastAsia="Adobe Garamond Pro Bold" w:hAnsi="Lucida Handwriting"/>
                <w:b/>
                <w:sz w:val="20"/>
                <w:lang w:val="fr-FR"/>
              </w:rPr>
              <w:t>,</w:t>
            </w:r>
            <w:r w:rsidRPr="007779E7">
              <w:rPr>
                <w:rFonts w:ascii="Lucida Handwriting" w:eastAsia="Adobe Garamond Pro Bold" w:hAnsi="Lucida Handwriting"/>
                <w:b/>
                <w:spacing w:val="-5"/>
                <w:sz w:val="20"/>
                <w:lang w:val="fr-FR"/>
              </w:rPr>
              <w:t xml:space="preserve"> d</w:t>
            </w:r>
            <w:r w:rsidRPr="007779E7">
              <w:rPr>
                <w:rFonts w:ascii="Lucida Handwriting" w:eastAsia="Adobe Garamond Pro Bold" w:hAnsi="Lucida Handwriting"/>
                <w:b/>
                <w:spacing w:val="-3"/>
                <w:sz w:val="20"/>
                <w:lang w:val="fr-FR"/>
              </w:rPr>
              <w:t>’activité</w:t>
            </w:r>
            <w:r w:rsidRPr="007779E7">
              <w:rPr>
                <w:rFonts w:ascii="Lucida Handwriting" w:eastAsia="Adobe Garamond Pro Bold" w:hAnsi="Lucida Handwriting"/>
                <w:b/>
                <w:sz w:val="20"/>
                <w:lang w:val="fr-FR"/>
              </w:rPr>
              <w:t xml:space="preserve">s </w:t>
            </w:r>
          </w:p>
          <w:p w:rsidR="0093600B" w:rsidRPr="007779E7" w:rsidRDefault="0093600B" w:rsidP="00FB25A9">
            <w:pPr>
              <w:jc w:val="center"/>
              <w:rPr>
                <w:rFonts w:ascii="Lucida Handwriting" w:hAnsi="Lucida Handwriting"/>
                <w:b/>
                <w:sz w:val="20"/>
                <w:lang w:val="fr-FR"/>
              </w:rPr>
            </w:pPr>
            <w:r w:rsidRPr="007779E7">
              <w:rPr>
                <w:rFonts w:ascii="Lucida Handwriting" w:eastAsia="Adobe Garamond Pro Bold" w:hAnsi="Lucida Handwriting"/>
                <w:b/>
                <w:spacing w:val="-3"/>
                <w:sz w:val="20"/>
                <w:lang w:val="fr-FR"/>
              </w:rPr>
              <w:t>e</w:t>
            </w:r>
            <w:r w:rsidRPr="007779E7">
              <w:rPr>
                <w:rFonts w:ascii="Lucida Handwriting" w:eastAsia="Adobe Garamond Pro Bold" w:hAnsi="Lucida Handwriting"/>
                <w:b/>
                <w:sz w:val="20"/>
                <w:lang w:val="fr-FR"/>
              </w:rPr>
              <w:t>t</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3"/>
                <w:sz w:val="20"/>
                <w:lang w:val="fr-FR"/>
              </w:rPr>
              <w:t>d</w:t>
            </w:r>
            <w:r w:rsidRPr="007779E7">
              <w:rPr>
                <w:rFonts w:ascii="Lucida Handwriting" w:eastAsia="Adobe Garamond Pro Bold" w:hAnsi="Lucida Handwriting"/>
                <w:b/>
                <w:sz w:val="20"/>
                <w:lang w:val="fr-FR"/>
              </w:rPr>
              <w:t>e</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7"/>
                <w:sz w:val="20"/>
                <w:lang w:val="fr-FR"/>
              </w:rPr>
              <w:t>r</w:t>
            </w:r>
            <w:r w:rsidRPr="007779E7">
              <w:rPr>
                <w:rFonts w:ascii="Lucida Handwriting" w:eastAsia="Adobe Garamond Pro Bold" w:hAnsi="Lucida Handwriting"/>
                <w:b/>
                <w:spacing w:val="-3"/>
                <w:sz w:val="20"/>
                <w:lang w:val="fr-FR"/>
              </w:rPr>
              <w:t>essou</w:t>
            </w:r>
            <w:r w:rsidRPr="007779E7">
              <w:rPr>
                <w:rFonts w:ascii="Lucida Handwriting" w:eastAsia="Adobe Garamond Pro Bold" w:hAnsi="Lucida Handwriting"/>
                <w:b/>
                <w:spacing w:val="-5"/>
                <w:sz w:val="20"/>
                <w:lang w:val="fr-FR"/>
              </w:rPr>
              <w:t>r</w:t>
            </w:r>
            <w:r w:rsidRPr="007779E7">
              <w:rPr>
                <w:rFonts w:ascii="Lucida Handwriting" w:eastAsia="Adobe Garamond Pro Bold" w:hAnsi="Lucida Handwriting"/>
                <w:b/>
                <w:spacing w:val="-3"/>
                <w:sz w:val="20"/>
                <w:lang w:val="fr-FR"/>
              </w:rPr>
              <w:t>ce</w:t>
            </w:r>
            <w:r w:rsidRPr="007779E7">
              <w:rPr>
                <w:rFonts w:ascii="Lucida Handwriting" w:eastAsia="Adobe Garamond Pro Bold" w:hAnsi="Lucida Handwriting"/>
                <w:b/>
                <w:sz w:val="20"/>
                <w:lang w:val="fr-FR"/>
              </w:rPr>
              <w:t>s</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2"/>
                <w:sz w:val="20"/>
                <w:lang w:val="fr-FR"/>
              </w:rPr>
              <w:t>p</w:t>
            </w:r>
            <w:r w:rsidRPr="007779E7">
              <w:rPr>
                <w:rFonts w:ascii="Lucida Handwriting" w:eastAsia="Adobe Garamond Pro Bold" w:hAnsi="Lucida Handwriting"/>
                <w:b/>
                <w:spacing w:val="-3"/>
                <w:sz w:val="20"/>
                <w:lang w:val="fr-FR"/>
              </w:rPr>
              <w:t>ou</w:t>
            </w:r>
            <w:r w:rsidRPr="007779E7">
              <w:rPr>
                <w:rFonts w:ascii="Lucida Handwriting" w:eastAsia="Adobe Garamond Pro Bold" w:hAnsi="Lucida Handwriting"/>
                <w:b/>
                <w:sz w:val="20"/>
                <w:lang w:val="fr-FR"/>
              </w:rPr>
              <w:t>r</w:t>
            </w:r>
            <w:r w:rsidRPr="007779E7">
              <w:rPr>
                <w:rFonts w:ascii="Lucida Handwriting" w:eastAsia="Adobe Garamond Pro Bold" w:hAnsi="Lucida Handwriting"/>
                <w:b/>
                <w:spacing w:val="-5"/>
                <w:sz w:val="20"/>
                <w:lang w:val="fr-FR"/>
              </w:rPr>
              <w:t xml:space="preserve"> </w:t>
            </w:r>
            <w:r w:rsidRPr="007779E7">
              <w:rPr>
                <w:rFonts w:ascii="Lucida Handwriting" w:eastAsia="Adobe Garamond Pro Bold" w:hAnsi="Lucida Handwriting"/>
                <w:b/>
                <w:spacing w:val="-4"/>
                <w:sz w:val="20"/>
                <w:lang w:val="fr-FR"/>
              </w:rPr>
              <w:t>l</w:t>
            </w:r>
            <w:r w:rsidRPr="007779E7">
              <w:rPr>
                <w:rFonts w:ascii="Lucida Handwriting" w:eastAsia="Adobe Garamond Pro Bold" w:hAnsi="Lucida Handwriting"/>
                <w:b/>
                <w:spacing w:val="-3"/>
                <w:sz w:val="20"/>
                <w:lang w:val="fr-FR"/>
              </w:rPr>
              <w:t>’élè</w:t>
            </w:r>
            <w:r w:rsidRPr="007779E7">
              <w:rPr>
                <w:rFonts w:ascii="Lucida Handwriting" w:eastAsia="Adobe Garamond Pro Bold" w:hAnsi="Lucida Handwriting"/>
                <w:b/>
                <w:spacing w:val="-9"/>
                <w:sz w:val="20"/>
                <w:lang w:val="fr-FR"/>
              </w:rPr>
              <w:t>v</w:t>
            </w:r>
            <w:r w:rsidRPr="007779E7">
              <w:rPr>
                <w:rFonts w:ascii="Lucida Handwriting" w:eastAsia="Adobe Garamond Pro Bold" w:hAnsi="Lucida Handwriting"/>
                <w:b/>
                <w:sz w:val="20"/>
                <w:lang w:val="fr-FR"/>
              </w:rPr>
              <w:t>e</w:t>
            </w:r>
          </w:p>
        </w:tc>
      </w:tr>
      <w:tr w:rsidR="0093600B" w:rsidRPr="00212F16" w:rsidTr="006E268C">
        <w:trPr>
          <w:trHeight w:val="2691"/>
        </w:trPr>
        <w:tc>
          <w:tcPr>
            <w:tcW w:w="2564" w:type="dxa"/>
            <w:gridSpan w:val="2"/>
            <w:shd w:val="clear" w:color="auto" w:fill="4BACC6" w:themeFill="accent5"/>
          </w:tcPr>
          <w:p w:rsidR="0093600B" w:rsidRPr="007779E7" w:rsidRDefault="0093600B" w:rsidP="0093600B">
            <w:pPr>
              <w:jc w:val="center"/>
              <w:rPr>
                <w:rFonts w:ascii="Lucida Handwriting" w:hAnsi="Lucida Handwriting"/>
                <w:b/>
                <w:sz w:val="24"/>
                <w:szCs w:val="24"/>
                <w:lang w:val="fr-FR"/>
              </w:rPr>
            </w:pPr>
            <w:r w:rsidRPr="007779E7">
              <w:rPr>
                <w:rFonts w:ascii="Lucida Handwriting" w:hAnsi="Lucida Handwriting"/>
                <w:b/>
                <w:sz w:val="24"/>
                <w:szCs w:val="24"/>
                <w:lang w:val="fr-FR"/>
              </w:rPr>
              <w:t>La représentation du monde</w:t>
            </w:r>
          </w:p>
          <w:p w:rsidR="0093600B" w:rsidRPr="007779E7" w:rsidRDefault="0093600B" w:rsidP="00FB25A9">
            <w:pPr>
              <w:rPr>
                <w:rFonts w:ascii="Comic Sans MS" w:hAnsi="Comic Sans MS"/>
                <w:sz w:val="20"/>
                <w:szCs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Utiliser le dessin dans toute sa diversité comme moyen d’expression. </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Employer divers outils, dont ceux numériques, pour représenter. </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Prendre en compte l’influence des outils, supports, matériaux, gestes sur la représentation en deux et en trois dimensions. </w:t>
            </w:r>
          </w:p>
          <w:p w:rsidR="0093600B" w:rsidRPr="007779E7"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r w:rsidRPr="007779E7">
              <w:rPr>
                <w:rFonts w:ascii="Comic Sans MS" w:hAnsi="Comic Sans MS"/>
                <w:sz w:val="20"/>
                <w:lang w:val="fr-FR"/>
              </w:rPr>
              <w:t xml:space="preserve">- Connaître diverses formes artistiques de représentation du monde : œuvres contemporaines et du passé, occidentales et extra occidentales. </w:t>
            </w: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7C5E86">
            <w:pPr>
              <w:jc w:val="center"/>
              <w:rPr>
                <w:rFonts w:ascii="Lucida Handwriting" w:hAnsi="Lucida Handwriting"/>
                <w:b/>
                <w:sz w:val="28"/>
                <w:szCs w:val="28"/>
                <w:lang w:val="fr-FR"/>
              </w:rPr>
            </w:pPr>
            <w:r w:rsidRPr="007779E7">
              <w:rPr>
                <w:rFonts w:ascii="Lucida Handwriting" w:hAnsi="Lucida Handwriting"/>
                <w:b/>
                <w:sz w:val="28"/>
                <w:szCs w:val="28"/>
                <w:lang w:val="fr-FR"/>
              </w:rPr>
              <w:t>L’expression des émotions</w:t>
            </w:r>
          </w:p>
          <w:p w:rsidR="0093600B" w:rsidRPr="007779E7" w:rsidRDefault="0093600B" w:rsidP="00FB25A9">
            <w:pPr>
              <w:rPr>
                <w:rFonts w:ascii="Comic Sans MS" w:hAnsi="Comic Sans MS"/>
                <w:b/>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b/>
                <w:sz w:val="20"/>
                <w:lang w:val="fr-FR"/>
              </w:rPr>
              <w:t xml:space="preserve">- </w:t>
            </w:r>
            <w:r w:rsidRPr="007779E7">
              <w:rPr>
                <w:rFonts w:ascii="Comic Sans MS" w:hAnsi="Comic Sans MS"/>
                <w:sz w:val="20"/>
                <w:lang w:val="fr-FR"/>
              </w:rPr>
              <w:t xml:space="preserve">Exprimer sa sensibilité et son imagination en s’emparant des éléments du langage plastique. </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lastRenderedPageBreak/>
              <w:t>- Expérimenter les effets des co</w:t>
            </w:r>
            <w:r>
              <w:rPr>
                <w:rFonts w:ascii="Comic Sans MS" w:hAnsi="Comic Sans MS"/>
                <w:sz w:val="20"/>
                <w:lang w:val="fr-FR"/>
              </w:rPr>
              <w:t xml:space="preserve">uleurs, des matériaux, des </w:t>
            </w:r>
            <w:r w:rsidRPr="007779E7">
              <w:rPr>
                <w:rFonts w:ascii="Comic Sans MS" w:hAnsi="Comic Sans MS"/>
                <w:sz w:val="20"/>
                <w:lang w:val="fr-FR"/>
              </w:rPr>
              <w:t>supports… en explorant l’organisation et la composition plastiques.</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Exprimer ses émotions et sa sensibilité en confrontant sa perception à celle d’autres élèves. </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D7613E" w:rsidRPr="00D7613E" w:rsidRDefault="00D7613E" w:rsidP="00FB25A9">
            <w:pPr>
              <w:rPr>
                <w:rFonts w:ascii="Comic Sans MS" w:hAnsi="Comic Sans MS"/>
                <w:sz w:val="12"/>
                <w:szCs w:val="12"/>
                <w:lang w:val="fr-FR"/>
              </w:rPr>
            </w:pPr>
          </w:p>
          <w:p w:rsidR="0093600B" w:rsidRPr="007779E7" w:rsidRDefault="0093600B" w:rsidP="007C5E86">
            <w:pPr>
              <w:jc w:val="center"/>
              <w:rPr>
                <w:rFonts w:ascii="Lucida Handwriting" w:hAnsi="Lucida Handwriting"/>
                <w:b/>
                <w:sz w:val="24"/>
                <w:szCs w:val="24"/>
                <w:lang w:val="fr-FR"/>
              </w:rPr>
            </w:pPr>
            <w:r w:rsidRPr="007779E7">
              <w:rPr>
                <w:rFonts w:ascii="Lucida Handwriting" w:hAnsi="Lucida Handwriting"/>
                <w:b/>
                <w:sz w:val="24"/>
                <w:szCs w:val="24"/>
                <w:lang w:val="fr-FR"/>
              </w:rPr>
              <w:t>La narration et le témoignage par les images</w:t>
            </w:r>
          </w:p>
          <w:p w:rsidR="0093600B" w:rsidRPr="00AA7C32" w:rsidRDefault="0093600B" w:rsidP="00FB25A9">
            <w:pPr>
              <w:rPr>
                <w:rFonts w:ascii="Comic Sans MS" w:hAnsi="Comic Sans MS"/>
                <w:sz w:val="28"/>
                <w:szCs w:val="28"/>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Réaliser des productions plastiques pour raconter et témoigner. </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sidRPr="007779E7">
              <w:rPr>
                <w:rFonts w:ascii="Comic Sans MS" w:hAnsi="Comic Sans MS"/>
                <w:sz w:val="20"/>
                <w:lang w:val="fr-FR"/>
              </w:rPr>
              <w:t xml:space="preserve">- Transformer ou restructurer des images </w:t>
            </w:r>
            <w:r w:rsidRPr="007779E7">
              <w:rPr>
                <w:rFonts w:ascii="Comic Sans MS" w:hAnsi="Comic Sans MS"/>
                <w:sz w:val="20"/>
                <w:lang w:val="fr-FR"/>
              </w:rPr>
              <w:lastRenderedPageBreak/>
              <w:t>ou des objets.</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r>
              <w:rPr>
                <w:rFonts w:ascii="Comic Sans MS" w:hAnsi="Comic Sans MS"/>
                <w:sz w:val="20"/>
                <w:lang w:val="fr-FR"/>
              </w:rPr>
              <w:t>- Articuler le texte et l’image à des fins d’illustration, de création.</w:t>
            </w: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p w:rsidR="0093600B" w:rsidRPr="007779E7" w:rsidRDefault="0093600B" w:rsidP="00FB25A9">
            <w:pPr>
              <w:rPr>
                <w:rFonts w:ascii="Comic Sans MS" w:hAnsi="Comic Sans MS"/>
                <w:sz w:val="20"/>
                <w:lang w:val="fr-FR"/>
              </w:rPr>
            </w:pPr>
          </w:p>
        </w:tc>
        <w:tc>
          <w:tcPr>
            <w:tcW w:w="4207" w:type="dxa"/>
            <w:gridSpan w:val="2"/>
          </w:tcPr>
          <w:p w:rsidR="0093600B" w:rsidRDefault="0093600B" w:rsidP="00FB25A9">
            <w:pPr>
              <w:autoSpaceDE w:val="0"/>
              <w:autoSpaceDN w:val="0"/>
              <w:adjustRightInd w:val="0"/>
              <w:rPr>
                <w:rFonts w:ascii="Comic Sans MS" w:hAnsi="Comic Sans MS"/>
                <w:i/>
                <w:sz w:val="20"/>
                <w:lang w:val="fr-FR"/>
              </w:rPr>
            </w:pPr>
          </w:p>
          <w:p w:rsidR="0093600B" w:rsidRDefault="0093600B" w:rsidP="00FB25A9">
            <w:pPr>
              <w:autoSpaceDE w:val="0"/>
              <w:autoSpaceDN w:val="0"/>
              <w:adjustRightInd w:val="0"/>
              <w:rPr>
                <w:rFonts w:ascii="Comic Sans MS" w:hAnsi="Comic Sans MS"/>
                <w:i/>
                <w:sz w:val="20"/>
                <w:lang w:val="fr-FR"/>
              </w:rPr>
            </w:pPr>
          </w:p>
          <w:p w:rsidR="0093600B" w:rsidRPr="007779E7" w:rsidRDefault="0093600B" w:rsidP="00FB25A9">
            <w:pPr>
              <w:autoSpaceDE w:val="0"/>
              <w:autoSpaceDN w:val="0"/>
              <w:adjustRightInd w:val="0"/>
              <w:rPr>
                <w:rFonts w:ascii="Comic Sans MS" w:hAnsi="Comic Sans MS"/>
                <w:i/>
                <w:sz w:val="20"/>
                <w:lang w:val="fr-FR"/>
              </w:rPr>
            </w:pPr>
          </w:p>
          <w:p w:rsidR="0093600B" w:rsidRPr="007779E7" w:rsidRDefault="0093600B" w:rsidP="00FB25A9">
            <w:pPr>
              <w:autoSpaceDE w:val="0"/>
              <w:autoSpaceDN w:val="0"/>
              <w:adjustRightInd w:val="0"/>
              <w:rPr>
                <w:rFonts w:ascii="Comic Sans MS" w:hAnsi="Comic Sans MS"/>
                <w:sz w:val="20"/>
                <w:lang w:val="fr-FR"/>
              </w:rPr>
            </w:pPr>
            <w:r w:rsidRPr="007779E7">
              <w:rPr>
                <w:rFonts w:ascii="Comic Sans MS" w:hAnsi="Comic Sans MS"/>
                <w:i/>
                <w:sz w:val="20"/>
                <w:lang w:val="fr-FR"/>
              </w:rPr>
              <w:t xml:space="preserve">- </w:t>
            </w:r>
            <w:r w:rsidRPr="007779E7">
              <w:rPr>
                <w:rFonts w:ascii="Comic Sans MS" w:hAnsi="Comic Sans MS"/>
                <w:sz w:val="20"/>
                <w:lang w:val="fr-FR"/>
              </w:rPr>
              <w:t xml:space="preserve">Explorer son environnement </w:t>
            </w:r>
            <w:r>
              <w:rPr>
                <w:rFonts w:ascii="Comic Sans MS" w:hAnsi="Comic Sans MS"/>
                <w:sz w:val="20"/>
                <w:lang w:val="fr-FR"/>
              </w:rPr>
              <w:t xml:space="preserve">visuel </w:t>
            </w:r>
            <w:r w:rsidRPr="007779E7">
              <w:rPr>
                <w:rFonts w:ascii="Comic Sans MS" w:hAnsi="Comic Sans MS"/>
                <w:sz w:val="20"/>
                <w:lang w:val="fr-FR"/>
              </w:rPr>
              <w:t>pour prendre conscience de la présence du dessin et de la diversité des m</w:t>
            </w:r>
            <w:r>
              <w:rPr>
                <w:rFonts w:ascii="Comic Sans MS" w:hAnsi="Comic Sans MS"/>
                <w:sz w:val="20"/>
                <w:lang w:val="fr-FR"/>
              </w:rPr>
              <w:t xml:space="preserve">odes de </w:t>
            </w:r>
            <w:r w:rsidRPr="007779E7">
              <w:rPr>
                <w:rFonts w:ascii="Comic Sans MS" w:hAnsi="Comic Sans MS"/>
                <w:sz w:val="20"/>
                <w:lang w:val="fr-FR"/>
              </w:rPr>
              <w:t>représentation.</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Représenter </w:t>
            </w:r>
            <w:r w:rsidRPr="007779E7">
              <w:rPr>
                <w:rFonts w:ascii="Comic Sans MS" w:eastAsia="Times New Roman" w:hAnsi="Comic Sans MS"/>
                <w:color w:val="000000"/>
                <w:sz w:val="20"/>
                <w:lang w:val="fr-FR" w:eastAsia="fr-FR"/>
              </w:rPr>
              <w:t>l’environnement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proche par le dessin (carnet de croquis) ; photographier en variant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points de vue et les cadrages ;</w:t>
            </w:r>
            <w:r>
              <w:rPr>
                <w:rFonts w:ascii="Comic Sans MS" w:eastAsia="Times New Roman" w:hAnsi="Comic Sans MS"/>
                <w:color w:val="000000"/>
                <w:sz w:val="20"/>
                <w:lang w:val="fr-FR" w:eastAsia="fr-FR"/>
              </w:rPr>
              <w:t xml:space="preserve"> explorer la </w:t>
            </w:r>
            <w:r w:rsidRPr="007779E7">
              <w:rPr>
                <w:rFonts w:ascii="Comic Sans MS" w:eastAsia="Times New Roman" w:hAnsi="Comic Sans MS"/>
                <w:color w:val="000000"/>
                <w:sz w:val="20"/>
                <w:lang w:val="fr-FR" w:eastAsia="fr-FR"/>
              </w:rPr>
              <w:lastRenderedPageBreak/>
              <w:t xml:space="preserve">représentation par le volume, notamment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le modelage.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des outils et des supports connus, en découvrir d’autres, y compris numériques.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Reconstituer une scène,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enregistrer les traces ou le constat d’une observation.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Mettre en relation l’observation des product</w:t>
            </w:r>
            <w:r>
              <w:rPr>
                <w:rFonts w:ascii="Comic Sans MS" w:eastAsia="Times New Roman" w:hAnsi="Comic Sans MS"/>
                <w:color w:val="000000"/>
                <w:sz w:val="20"/>
                <w:lang w:val="fr-FR" w:eastAsia="fr-FR"/>
              </w:rPr>
              <w:t xml:space="preserve">ions plastiques avec les images </w:t>
            </w:r>
            <w:r w:rsidRPr="007779E7">
              <w:rPr>
                <w:rFonts w:ascii="Comic Sans MS" w:eastAsia="Times New Roman" w:hAnsi="Comic Sans MS"/>
                <w:color w:val="000000"/>
                <w:sz w:val="20"/>
                <w:lang w:val="fr-FR" w:eastAsia="fr-FR"/>
              </w:rPr>
              <w:t>présentes dans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l’environnement quotidien des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élèves (images issues de la publicité, patrimoine de</w:t>
            </w:r>
            <w:r>
              <w:rPr>
                <w:rFonts w:ascii="Comic Sans MS" w:eastAsia="Times New Roman" w:hAnsi="Comic Sans MS"/>
                <w:color w:val="000000"/>
                <w:sz w:val="20"/>
                <w:lang w:val="fr-FR" w:eastAsia="fr-FR"/>
              </w:rPr>
              <w:t xml:space="preserve"> proximité, albums </w:t>
            </w:r>
            <w:r w:rsidRPr="007779E7">
              <w:rPr>
                <w:rFonts w:ascii="Comic Sans MS" w:eastAsia="Times New Roman" w:hAnsi="Comic Sans MS"/>
                <w:color w:val="000000"/>
                <w:sz w:val="20"/>
                <w:lang w:val="fr-FR" w:eastAsia="fr-FR"/>
              </w:rPr>
              <w:t xml:space="preserve">jeunesse…).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rPr>
                <w:rFonts w:ascii="Comic Sans MS" w:hAnsi="Comic Sans MS"/>
                <w:color w:val="000000"/>
                <w:sz w:val="20"/>
                <w:lang w:val="fr-FR" w:eastAsia="fr-FR"/>
              </w:rPr>
            </w:pPr>
            <w:r w:rsidRPr="007779E7">
              <w:rPr>
                <w:rFonts w:ascii="Comic Sans MS" w:eastAsia="Times New Roman" w:hAnsi="Comic Sans MS"/>
                <w:color w:val="000000"/>
                <w:sz w:val="20"/>
                <w:lang w:val="fr-FR" w:eastAsia="fr-FR"/>
              </w:rPr>
              <w:t>- Comparer et établir d</w:t>
            </w:r>
            <w:r>
              <w:rPr>
                <w:rFonts w:ascii="Comic Sans MS" w:eastAsia="Times New Roman" w:hAnsi="Comic Sans MS"/>
                <w:color w:val="000000"/>
                <w:sz w:val="20"/>
                <w:lang w:val="fr-FR" w:eastAsia="fr-FR"/>
              </w:rPr>
              <w:t xml:space="preserve">es liens entre des œuvres d’art </w:t>
            </w:r>
            <w:r w:rsidRPr="007779E7">
              <w:rPr>
                <w:rFonts w:ascii="Comic Sans MS" w:eastAsia="Times New Roman" w:hAnsi="Comic Sans MS"/>
                <w:color w:val="000000"/>
                <w:sz w:val="20"/>
                <w:lang w:val="fr-FR" w:eastAsia="fr-FR"/>
              </w:rPr>
              <w:t>appartenant à un même domaine d’expression plastiq</w:t>
            </w:r>
            <w:r>
              <w:rPr>
                <w:rFonts w:ascii="Comic Sans MS" w:eastAsia="Times New Roman" w:hAnsi="Comic Sans MS"/>
                <w:color w:val="000000"/>
                <w:sz w:val="20"/>
                <w:lang w:val="fr-FR" w:eastAsia="fr-FR"/>
              </w:rPr>
              <w:t>ue ou portant sur un même sujet</w:t>
            </w:r>
            <w:r w:rsidRPr="007779E7">
              <w:rPr>
                <w:rFonts w:ascii="Comic Sans MS" w:eastAsia="Times New Roman" w:hAnsi="Comic Sans MS"/>
                <w:color w:val="000000"/>
                <w:sz w:val="20"/>
                <w:lang w:val="fr-FR" w:eastAsia="fr-FR"/>
              </w:rPr>
              <w:t>, à propos des</w:t>
            </w:r>
            <w:r w:rsidRPr="007779E7">
              <w:rPr>
                <w:rFonts w:ascii="Comic Sans MS" w:hAnsi="Comic Sans MS"/>
                <w:color w:val="000000"/>
                <w:sz w:val="20"/>
                <w:lang w:val="fr-FR" w:eastAsia="fr-FR"/>
              </w:rPr>
              <w:t xml:space="preserve"> formes, de l’espace, de la lumière, de la</w:t>
            </w:r>
          </w:p>
          <w:p w:rsidR="0093600B" w:rsidRDefault="0093600B" w:rsidP="00FB25A9">
            <w:pPr>
              <w:rPr>
                <w:rFonts w:ascii="Comic Sans MS" w:hAnsi="Comic Sans MS"/>
                <w:color w:val="000000"/>
                <w:sz w:val="20"/>
                <w:lang w:val="fr-FR" w:eastAsia="fr-FR"/>
              </w:rPr>
            </w:pPr>
            <w:r w:rsidRPr="007779E7">
              <w:rPr>
                <w:rFonts w:ascii="Comic Sans MS" w:hAnsi="Comic Sans MS"/>
                <w:color w:val="000000"/>
                <w:sz w:val="20"/>
                <w:lang w:val="fr-FR" w:eastAsia="fr-FR"/>
              </w:rPr>
              <w:t>couleur</w:t>
            </w:r>
            <w:r>
              <w:rPr>
                <w:rFonts w:ascii="Comic Sans MS" w:hAnsi="Comic Sans MS"/>
                <w:color w:val="000000"/>
                <w:sz w:val="20"/>
                <w:lang w:val="fr-FR" w:eastAsia="fr-FR"/>
              </w:rPr>
              <w:t xml:space="preserve">, des matières, des gestes, des </w:t>
            </w:r>
            <w:r w:rsidRPr="007779E7">
              <w:rPr>
                <w:rFonts w:ascii="Comic Sans MS" w:hAnsi="Comic Sans MS"/>
                <w:color w:val="000000"/>
                <w:sz w:val="20"/>
                <w:lang w:val="fr-FR" w:eastAsia="fr-FR"/>
              </w:rPr>
              <w:t>supports, des outils.</w:t>
            </w:r>
          </w:p>
          <w:p w:rsidR="0093600B" w:rsidRDefault="0093600B" w:rsidP="00FB25A9">
            <w:pPr>
              <w:rPr>
                <w:rFonts w:ascii="Comic Sans MS" w:hAnsi="Comic Sans MS"/>
                <w:color w:val="000000"/>
                <w:sz w:val="20"/>
                <w:lang w:val="fr-FR" w:eastAsia="fr-FR"/>
              </w:rPr>
            </w:pPr>
          </w:p>
          <w:p w:rsidR="00D7613E" w:rsidRDefault="00D7613E" w:rsidP="00FB25A9">
            <w:pPr>
              <w:rPr>
                <w:rFonts w:ascii="Comic Sans MS" w:hAnsi="Comic Sans MS"/>
                <w:color w:val="000000"/>
                <w:sz w:val="20"/>
                <w:lang w:val="fr-FR" w:eastAsia="fr-FR"/>
              </w:rPr>
            </w:pPr>
          </w:p>
          <w:p w:rsidR="00D7613E" w:rsidRDefault="00D7613E" w:rsidP="00FB25A9">
            <w:pPr>
              <w:rPr>
                <w:rFonts w:ascii="Comic Sans MS" w:hAnsi="Comic Sans MS"/>
                <w:color w:val="000000"/>
                <w:sz w:val="20"/>
                <w:lang w:val="fr-FR" w:eastAsia="fr-FR"/>
              </w:rPr>
            </w:pPr>
          </w:p>
          <w:p w:rsidR="00D7613E" w:rsidRDefault="00D7613E" w:rsidP="00FB25A9">
            <w:pPr>
              <w:rPr>
                <w:rFonts w:ascii="Comic Sans MS" w:hAnsi="Comic Sans MS"/>
                <w:color w:val="000000"/>
                <w:sz w:val="20"/>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Repérer des matières et des matériaux dans</w:t>
            </w:r>
            <w:r>
              <w:rPr>
                <w:rFonts w:ascii="Comic Sans MS" w:eastAsia="Times New Roman" w:hAnsi="Comic Sans MS"/>
                <w:color w:val="000000"/>
                <w:sz w:val="20"/>
                <w:lang w:val="fr-FR" w:eastAsia="fr-FR"/>
              </w:rPr>
              <w:t xml:space="preserve"> l’environnement quotidien, </w:t>
            </w:r>
            <w:r w:rsidRPr="007779E7">
              <w:rPr>
                <w:rFonts w:ascii="Comic Sans MS" w:eastAsia="Times New Roman" w:hAnsi="Comic Sans MS"/>
                <w:color w:val="000000"/>
                <w:sz w:val="20"/>
                <w:lang w:val="fr-FR" w:eastAsia="fr-FR"/>
              </w:rPr>
              <w:t>dans les productions de pairs, dans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représentations d’œuvres rencontrées en classe. </w:t>
            </w:r>
          </w:p>
          <w:p w:rsidR="0093600B" w:rsidRPr="00D70CB0"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Agir sur les formes</w:t>
            </w:r>
            <w:r>
              <w:rPr>
                <w:rFonts w:ascii="Comic Sans MS" w:eastAsia="Times New Roman" w:hAnsi="Comic Sans MS"/>
                <w:color w:val="000000"/>
                <w:sz w:val="20"/>
                <w:lang w:val="fr-FR" w:eastAsia="fr-FR"/>
              </w:rPr>
              <w:t xml:space="preserve"> (supports,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matériaux,</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constituants…), sur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couleurs (mélanges, </w:t>
            </w:r>
            <w:r>
              <w:rPr>
                <w:rFonts w:ascii="Comic Sans MS" w:eastAsia="Times New Roman" w:hAnsi="Comic Sans MS"/>
                <w:color w:val="000000"/>
                <w:sz w:val="20"/>
                <w:lang w:val="fr-FR" w:eastAsia="fr-FR"/>
              </w:rPr>
              <w:t xml:space="preserve">dégradés, </w:t>
            </w:r>
            <w:r w:rsidRPr="007779E7">
              <w:rPr>
                <w:rFonts w:ascii="Comic Sans MS" w:eastAsia="Times New Roman" w:hAnsi="Comic Sans MS"/>
                <w:color w:val="000000"/>
                <w:sz w:val="20"/>
                <w:lang w:val="fr-FR" w:eastAsia="fr-FR"/>
              </w:rPr>
              <w:t>contrastes…), sur</w:t>
            </w:r>
            <w:r>
              <w:rPr>
                <w:rFonts w:ascii="Comic Sans MS" w:eastAsia="Times New Roman" w:hAnsi="Comic Sans MS"/>
                <w:color w:val="000000"/>
                <w:sz w:val="20"/>
                <w:lang w:val="fr-FR" w:eastAsia="fr-FR"/>
              </w:rPr>
              <w:t xml:space="preserve"> les </w:t>
            </w:r>
            <w:r>
              <w:rPr>
                <w:rFonts w:ascii="Comic Sans MS" w:eastAsia="Times New Roman" w:hAnsi="Comic Sans MS"/>
                <w:color w:val="000000"/>
                <w:sz w:val="20"/>
                <w:lang w:val="fr-FR" w:eastAsia="fr-FR"/>
              </w:rPr>
              <w:lastRenderedPageBreak/>
              <w:t xml:space="preserve">matières et les </w:t>
            </w:r>
            <w:r w:rsidRPr="007779E7">
              <w:rPr>
                <w:rFonts w:ascii="Comic Sans MS" w:eastAsia="Times New Roman" w:hAnsi="Comic Sans MS"/>
                <w:color w:val="000000"/>
                <w:sz w:val="20"/>
                <w:lang w:val="fr-FR" w:eastAsia="fr-FR"/>
              </w:rPr>
              <w:t>objets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peindre avec des matières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épaisses, fluides, sans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dessin préalable ; coller,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superposer des papiers et des images ; modeler,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creuser pour explorer le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volume…</w:t>
            </w:r>
          </w:p>
          <w:p w:rsidR="007D4D92" w:rsidRDefault="007D4D92"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les possibilités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d’assemblage ou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modelage (carton, bois,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argile…), la rigidité, la</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souplesse, en tirant parti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gestes connus : modeler,</w:t>
            </w:r>
            <w:r>
              <w:rPr>
                <w:rFonts w:ascii="Comic Sans MS" w:eastAsia="Times New Roman" w:hAnsi="Comic Sans MS"/>
                <w:color w:val="000000"/>
                <w:sz w:val="20"/>
                <w:lang w:val="fr-FR" w:eastAsia="fr-FR"/>
              </w:rPr>
              <w:t xml:space="preserve"> creuser, </w:t>
            </w:r>
            <w:r w:rsidRPr="007779E7">
              <w:rPr>
                <w:rFonts w:ascii="Comic Sans MS" w:eastAsia="Times New Roman" w:hAnsi="Comic Sans MS"/>
                <w:color w:val="000000"/>
                <w:sz w:val="20"/>
                <w:lang w:val="fr-FR" w:eastAsia="fr-FR"/>
              </w:rPr>
              <w:t>pousser, tirer,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équilibrer, coller…</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 Observer, expérimenter des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principes d’organisation et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 composition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 plastiques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répétition, alternance,</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superposition, orientation,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concentration, dispersion,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i/>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i/>
                <w:color w:val="000000"/>
                <w:sz w:val="20"/>
                <w:lang w:val="fr-FR" w:eastAsia="fr-FR"/>
              </w:rPr>
              <w:t xml:space="preserve">- </w:t>
            </w:r>
            <w:r w:rsidRPr="007779E7">
              <w:rPr>
                <w:rFonts w:ascii="Comic Sans MS" w:eastAsia="Times New Roman" w:hAnsi="Comic Sans MS"/>
                <w:color w:val="000000"/>
                <w:sz w:val="20"/>
                <w:lang w:val="fr-FR" w:eastAsia="fr-FR"/>
              </w:rPr>
              <w:t>Articuler dessin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d’observation et</w:t>
            </w:r>
          </w:p>
          <w:p w:rsidR="0093600B" w:rsidRPr="00D7613E" w:rsidRDefault="0093600B" w:rsidP="00D7613E">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d’invention, tirer parti du</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tracé et du recouvrement (outils graphiques, craies,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encres…).</w:t>
            </w:r>
          </w:p>
          <w:p w:rsidR="0093600B" w:rsidRPr="00D7613E" w:rsidRDefault="0093600B" w:rsidP="00FB25A9">
            <w:pPr>
              <w:rPr>
                <w:rFonts w:ascii="Comic Sans MS" w:hAnsi="Comic Sans MS"/>
                <w:color w:val="000000"/>
                <w:sz w:val="36"/>
                <w:szCs w:val="36"/>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Raconter des histoires vraies ou inventées par le dessin, la reprise ou l’agencement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connues, l’isolement</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des fragments, </w:t>
            </w:r>
            <w:r w:rsidRPr="007779E7">
              <w:rPr>
                <w:rFonts w:ascii="Comic Sans MS" w:eastAsia="Times New Roman" w:hAnsi="Comic Sans MS"/>
                <w:color w:val="000000"/>
                <w:sz w:val="20"/>
                <w:lang w:val="fr-FR" w:eastAsia="fr-FR"/>
              </w:rPr>
              <w:t>l’association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de différentes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origines.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 Transformer un récit en une image, en explorer </w:t>
            </w:r>
            <w:r>
              <w:rPr>
                <w:rFonts w:ascii="Comic Sans MS" w:eastAsia="Times New Roman" w:hAnsi="Comic Sans MS"/>
                <w:color w:val="000000"/>
                <w:sz w:val="20"/>
                <w:lang w:val="fr-FR" w:eastAsia="fr-FR"/>
              </w:rPr>
              <w:t xml:space="preserve">divers principes d’organisation </w:t>
            </w:r>
            <w:r w:rsidRPr="007779E7">
              <w:rPr>
                <w:rFonts w:ascii="Comic Sans MS" w:eastAsia="Times New Roman" w:hAnsi="Comic Sans MS"/>
                <w:color w:val="000000"/>
                <w:sz w:val="20"/>
                <w:lang w:val="fr-FR" w:eastAsia="fr-FR"/>
              </w:rPr>
              <w:t>(répétition, alternance, superposition, concentration, dispersion, équilibre).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lastRenderedPageBreak/>
              <w:t>-  Intervenir sur une image existante, découvrir son fonctionnement, en détourner le sens.</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Observer son environnement à l’aide de dispositifs transformant la percept</w:t>
            </w:r>
            <w:r>
              <w:rPr>
                <w:rFonts w:ascii="Comic Sans MS" w:eastAsia="Times New Roman" w:hAnsi="Comic Sans MS"/>
                <w:color w:val="000000"/>
                <w:sz w:val="20"/>
                <w:lang w:val="fr-FR" w:eastAsia="fr-FR"/>
              </w:rPr>
              <w:t xml:space="preserve">ion (verres colorés, lentilles, </w:t>
            </w:r>
            <w:r w:rsidRPr="007779E7">
              <w:rPr>
                <w:rFonts w:ascii="Comic Sans MS" w:eastAsia="Times New Roman" w:hAnsi="Comic Sans MS"/>
                <w:color w:val="000000"/>
                <w:sz w:val="20"/>
                <w:lang w:val="fr-FR" w:eastAsia="fr-FR"/>
              </w:rPr>
              <w:t>loupes…).</w:t>
            </w:r>
          </w:p>
          <w:p w:rsidR="0093600B" w:rsidRDefault="0093600B" w:rsidP="00FB25A9">
            <w:pPr>
              <w:rPr>
                <w:rFonts w:ascii="Comic Sans MS" w:eastAsia="Times New Roman" w:hAnsi="Comic Sans MS"/>
                <w:color w:val="000000"/>
                <w:sz w:val="20"/>
                <w:lang w:val="fr-FR" w:eastAsia="fr-FR"/>
              </w:rPr>
            </w:pPr>
          </w:p>
          <w:p w:rsidR="00264340" w:rsidRPr="00212F16" w:rsidRDefault="00264340" w:rsidP="00264340">
            <w:pPr>
              <w:rPr>
                <w:rFonts w:ascii="Comic Sans MS" w:eastAsia="Times New Roman" w:hAnsi="Comic Sans MS"/>
                <w:color w:val="000000"/>
                <w:sz w:val="20"/>
                <w:lang w:val="fr-FR" w:eastAsia="fr-FR"/>
              </w:rPr>
            </w:pPr>
            <w:r w:rsidRPr="00264340">
              <w:rPr>
                <w:rFonts w:ascii="Comic Sans MS" w:eastAsia="Times New Roman" w:hAnsi="Comic Sans MS"/>
                <w:color w:val="000000"/>
                <w:sz w:val="20"/>
                <w:lang w:val="fr-FR" w:eastAsia="fr-FR"/>
              </w:rPr>
              <w:t xml:space="preserve">-  </w:t>
            </w:r>
            <w:r w:rsidRPr="00212F16">
              <w:rPr>
                <w:rFonts w:ascii="Comic Sans MS" w:eastAsia="Times New Roman" w:hAnsi="Comic Sans MS"/>
                <w:color w:val="000000"/>
                <w:sz w:val="20"/>
                <w:lang w:val="fr-FR" w:eastAsia="fr-FR"/>
              </w:rPr>
              <w:t>Explorer dans l’environnement proche, dans les médias, dans les médiathèques, les liens entre récit et images.</w:t>
            </w:r>
          </w:p>
          <w:p w:rsidR="00264340" w:rsidRPr="00264340" w:rsidRDefault="00264340" w:rsidP="00264340">
            <w:pPr>
              <w:rPr>
                <w:rFonts w:ascii="Comic Sans MS" w:eastAsia="Times New Roman" w:hAnsi="Comic Sans MS"/>
                <w:color w:val="000000"/>
                <w:sz w:val="20"/>
                <w:highlight w:val="yellow"/>
                <w:lang w:val="fr-FR" w:eastAsia="fr-FR"/>
              </w:rPr>
            </w:pPr>
          </w:p>
          <w:p w:rsidR="00264340" w:rsidRDefault="00264340" w:rsidP="00264340">
            <w:pPr>
              <w:rPr>
                <w:rFonts w:ascii="Comic Sans MS" w:eastAsia="Times New Roman" w:hAnsi="Comic Sans MS"/>
                <w:color w:val="000000"/>
                <w:sz w:val="20"/>
                <w:lang w:val="fr-FR" w:eastAsia="fr-FR"/>
              </w:rPr>
            </w:pPr>
            <w:r w:rsidRPr="00212F16">
              <w:rPr>
                <w:rFonts w:ascii="Comic Sans MS" w:eastAsia="Times New Roman" w:hAnsi="Comic Sans MS"/>
                <w:color w:val="000000"/>
                <w:sz w:val="20"/>
                <w:lang w:val="fr-FR" w:eastAsia="fr-FR"/>
              </w:rPr>
              <w:t>-  Découvrir des œuvres d’art comme traces ou témoignages de faits réels restitués de manière plus ou moins fidèle (carnets de voyage du passé et du présent, statuaire…) ou vecteurs d’histoires, héritées ou inventées.</w:t>
            </w:r>
          </w:p>
          <w:p w:rsidR="00264340" w:rsidRPr="00264340" w:rsidRDefault="00264340" w:rsidP="00264340">
            <w:pPr>
              <w:rPr>
                <w:rFonts w:ascii="Comic Sans MS" w:eastAsia="Times New Roman" w:hAnsi="Comic Sans MS"/>
                <w:color w:val="000000"/>
                <w:sz w:val="20"/>
                <w:lang w:val="fr-FR" w:eastAsia="fr-FR"/>
              </w:rPr>
            </w:pPr>
          </w:p>
          <w:p w:rsidR="0093600B" w:rsidRPr="007779E7" w:rsidRDefault="0093600B" w:rsidP="00FB25A9">
            <w:pPr>
              <w:rPr>
                <w:rFonts w:ascii="Comic Sans MS" w:hAnsi="Comic Sans MS"/>
                <w:color w:val="000000"/>
                <w:sz w:val="20"/>
                <w:lang w:val="fr-FR" w:eastAsia="fr-FR"/>
              </w:rPr>
            </w:pP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Témoigner en réalisant des productions pérennes ou éphémères données à voir par différents médias : murs de l’école, lieu extérieur, blog…</w:t>
            </w:r>
          </w:p>
          <w:p w:rsidR="0093600B" w:rsidRPr="007779E7" w:rsidRDefault="0093600B" w:rsidP="006E268C">
            <w:pPr>
              <w:pStyle w:val="Corpsdetexte"/>
              <w:ind w:left="0" w:right="77"/>
              <w:rPr>
                <w:rFonts w:ascii="Comic Sans MS" w:hAnsi="Comic Sans MS"/>
                <w:sz w:val="20"/>
                <w:lang w:val="fr-FR"/>
              </w:rPr>
            </w:pPr>
          </w:p>
        </w:tc>
        <w:tc>
          <w:tcPr>
            <w:tcW w:w="4252" w:type="dxa"/>
            <w:gridSpan w:val="2"/>
          </w:tcPr>
          <w:p w:rsidR="0093600B" w:rsidRPr="007779E7" w:rsidRDefault="0093600B" w:rsidP="00FB25A9">
            <w:pPr>
              <w:pStyle w:val="Corpsdetexte"/>
              <w:ind w:left="-9"/>
              <w:rPr>
                <w:rFonts w:ascii="Comic Sans MS" w:eastAsia="Adobe Garamond Pro Bold" w:hAnsi="Comic Sans MS"/>
                <w:spacing w:val="-4"/>
                <w:sz w:val="20"/>
                <w:lang w:val="fr-FR"/>
              </w:rPr>
            </w:pPr>
          </w:p>
          <w:p w:rsidR="0093600B" w:rsidRDefault="0093600B" w:rsidP="00FB25A9">
            <w:pPr>
              <w:pStyle w:val="Corpsdetexte"/>
              <w:ind w:left="-9"/>
              <w:rPr>
                <w:rFonts w:ascii="Comic Sans MS" w:eastAsia="Adobe Garamond Pro Bold" w:hAnsi="Comic Sans MS"/>
                <w:spacing w:val="-4"/>
                <w:sz w:val="20"/>
                <w:lang w:val="fr-FR"/>
              </w:rPr>
            </w:pPr>
          </w:p>
          <w:p w:rsidR="0093600B" w:rsidRPr="00D7613E" w:rsidRDefault="0093600B" w:rsidP="0093600B">
            <w:pPr>
              <w:pStyle w:val="Corpsdetexte"/>
              <w:ind w:left="0"/>
              <w:rPr>
                <w:rFonts w:ascii="Comic Sans MS" w:eastAsia="Adobe Garamond Pro Bold" w:hAnsi="Comic Sans MS"/>
                <w:spacing w:val="-4"/>
                <w:sz w:val="20"/>
                <w:szCs w:val="20"/>
                <w:lang w:val="fr-FR"/>
              </w:rPr>
            </w:pPr>
          </w:p>
          <w:p w:rsidR="0093600B" w:rsidRPr="007779E7" w:rsidRDefault="0093600B" w:rsidP="00FB25A9">
            <w:pPr>
              <w:autoSpaceDE w:val="0"/>
              <w:autoSpaceDN w:val="0"/>
              <w:adjustRightInd w:val="0"/>
              <w:rPr>
                <w:rFonts w:ascii="Comic Sans MS" w:hAnsi="Comic Sans MS"/>
                <w:sz w:val="20"/>
                <w:lang w:val="fr-FR"/>
              </w:rPr>
            </w:pPr>
            <w:r w:rsidRPr="007779E7">
              <w:rPr>
                <w:rFonts w:ascii="Comic Sans MS" w:hAnsi="Comic Sans MS"/>
                <w:i/>
                <w:sz w:val="20"/>
                <w:lang w:val="fr-FR"/>
              </w:rPr>
              <w:t xml:space="preserve">- </w:t>
            </w:r>
            <w:r w:rsidRPr="007779E7">
              <w:rPr>
                <w:rFonts w:ascii="Comic Sans MS" w:hAnsi="Comic Sans MS"/>
                <w:sz w:val="20"/>
                <w:lang w:val="fr-FR"/>
              </w:rPr>
              <w:t xml:space="preserve">Explorer son environnement visuel pour prendre conscience de la présence du dessin </w:t>
            </w:r>
            <w:r>
              <w:rPr>
                <w:rFonts w:ascii="Comic Sans MS" w:hAnsi="Comic Sans MS"/>
                <w:sz w:val="20"/>
                <w:lang w:val="fr-FR"/>
              </w:rPr>
              <w:t xml:space="preserve">et de la diversité des modes de </w:t>
            </w:r>
            <w:r w:rsidRPr="007779E7">
              <w:rPr>
                <w:rFonts w:ascii="Comic Sans MS" w:hAnsi="Comic Sans MS"/>
                <w:sz w:val="20"/>
                <w:lang w:val="fr-FR"/>
              </w:rPr>
              <w:t>représentation.</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Représenter l’environnement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proche par le dessin (carnet de croquis) ;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photographier en variant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points de vue et les cadrages ;</w:t>
            </w:r>
            <w:r>
              <w:rPr>
                <w:rFonts w:ascii="Comic Sans MS" w:eastAsia="Times New Roman" w:hAnsi="Comic Sans MS"/>
                <w:color w:val="000000"/>
                <w:sz w:val="20"/>
                <w:lang w:val="fr-FR" w:eastAsia="fr-FR"/>
              </w:rPr>
              <w:t xml:space="preserve"> </w:t>
            </w:r>
            <w:r w:rsidR="00CF58E3">
              <w:rPr>
                <w:rFonts w:ascii="Comic Sans MS" w:eastAsia="Times New Roman" w:hAnsi="Comic Sans MS"/>
                <w:color w:val="000000"/>
                <w:sz w:val="20"/>
                <w:lang w:val="fr-FR" w:eastAsia="fr-FR"/>
              </w:rPr>
              <w:t xml:space="preserve">explorer la </w:t>
            </w:r>
            <w:r w:rsidRPr="007779E7">
              <w:rPr>
                <w:rFonts w:ascii="Comic Sans MS" w:eastAsia="Times New Roman" w:hAnsi="Comic Sans MS"/>
                <w:color w:val="000000"/>
                <w:sz w:val="20"/>
                <w:lang w:val="fr-FR" w:eastAsia="fr-FR"/>
              </w:rPr>
              <w:lastRenderedPageBreak/>
              <w:t xml:space="preserve">représentation par le volume, notamment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le modelage.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des outils et des supports connus, en découvrir d’autres, y compris numériques.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Reconstituer une scène,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enregistrer les traces ou le constat d’une observation.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Mettre en relation l’observation des productions plastiques avec les images présentes dans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l’environnement quotidien des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élèves (images issues de la publicité, patrimoine de</w:t>
            </w:r>
            <w:r>
              <w:rPr>
                <w:rFonts w:ascii="Comic Sans MS" w:eastAsia="Times New Roman" w:hAnsi="Comic Sans MS"/>
                <w:color w:val="000000"/>
                <w:sz w:val="20"/>
                <w:lang w:val="fr-FR" w:eastAsia="fr-FR"/>
              </w:rPr>
              <w:t xml:space="preserve"> proximité, albums </w:t>
            </w:r>
            <w:r w:rsidRPr="007779E7">
              <w:rPr>
                <w:rFonts w:ascii="Comic Sans MS" w:eastAsia="Times New Roman" w:hAnsi="Comic Sans MS"/>
                <w:color w:val="000000"/>
                <w:sz w:val="20"/>
                <w:lang w:val="fr-FR" w:eastAsia="fr-FR"/>
              </w:rPr>
              <w:t xml:space="preserve">jeunesse…). </w:t>
            </w:r>
          </w:p>
          <w:p w:rsidR="0093600B" w:rsidRDefault="0093600B" w:rsidP="00FB25A9">
            <w:pPr>
              <w:rPr>
                <w:rFonts w:ascii="Comic Sans MS" w:eastAsia="Times New Roman" w:hAnsi="Comic Sans MS"/>
                <w:color w:val="000000"/>
                <w:sz w:val="20"/>
                <w:lang w:val="fr-FR" w:eastAsia="fr-FR"/>
              </w:rPr>
            </w:pPr>
          </w:p>
          <w:p w:rsidR="0093600B" w:rsidRPr="007779E7" w:rsidRDefault="0093600B" w:rsidP="00FB25A9">
            <w:pPr>
              <w:rPr>
                <w:rFonts w:ascii="Comic Sans MS" w:hAnsi="Comic Sans MS"/>
                <w:color w:val="000000"/>
                <w:sz w:val="20"/>
                <w:lang w:val="fr-FR" w:eastAsia="fr-FR"/>
              </w:rPr>
            </w:pPr>
            <w:r w:rsidRPr="007779E7">
              <w:rPr>
                <w:rFonts w:ascii="Comic Sans MS" w:eastAsia="Times New Roman" w:hAnsi="Comic Sans MS"/>
                <w:color w:val="000000"/>
                <w:sz w:val="20"/>
                <w:lang w:val="fr-FR" w:eastAsia="fr-FR"/>
              </w:rPr>
              <w:t>- Comparer et établir des liens entre des œuvres d’art appartenant à un même domaine d’expression plastiq</w:t>
            </w:r>
            <w:r>
              <w:rPr>
                <w:rFonts w:ascii="Comic Sans MS" w:eastAsia="Times New Roman" w:hAnsi="Comic Sans MS"/>
                <w:color w:val="000000"/>
                <w:sz w:val="20"/>
                <w:lang w:val="fr-FR" w:eastAsia="fr-FR"/>
              </w:rPr>
              <w:t>ue ou portant sur un même sujet</w:t>
            </w:r>
            <w:r w:rsidRPr="007779E7">
              <w:rPr>
                <w:rFonts w:ascii="Comic Sans MS" w:eastAsia="Times New Roman" w:hAnsi="Comic Sans MS"/>
                <w:color w:val="000000"/>
                <w:sz w:val="20"/>
                <w:lang w:val="fr-FR" w:eastAsia="fr-FR"/>
              </w:rPr>
              <w:t>, à propos des</w:t>
            </w:r>
            <w:r w:rsidRPr="007779E7">
              <w:rPr>
                <w:rFonts w:ascii="Comic Sans MS" w:hAnsi="Comic Sans MS"/>
                <w:color w:val="000000"/>
                <w:sz w:val="20"/>
                <w:lang w:val="fr-FR" w:eastAsia="fr-FR"/>
              </w:rPr>
              <w:t xml:space="preserve"> formes, de l’espace, de la lumière, de la</w:t>
            </w:r>
          </w:p>
          <w:p w:rsidR="0093600B" w:rsidRPr="007779E7" w:rsidRDefault="0093600B" w:rsidP="00FB25A9">
            <w:pPr>
              <w:rPr>
                <w:rFonts w:ascii="Comic Sans MS" w:hAnsi="Comic Sans MS"/>
                <w:color w:val="000000"/>
                <w:sz w:val="20"/>
                <w:lang w:val="fr-FR" w:eastAsia="fr-FR"/>
              </w:rPr>
            </w:pPr>
            <w:r w:rsidRPr="007779E7">
              <w:rPr>
                <w:rFonts w:ascii="Comic Sans MS" w:hAnsi="Comic Sans MS"/>
                <w:color w:val="000000"/>
                <w:sz w:val="20"/>
                <w:lang w:val="fr-FR" w:eastAsia="fr-FR"/>
              </w:rPr>
              <w:t>couleur, des matières, des gestes, des supports, des outils.</w:t>
            </w:r>
          </w:p>
          <w:p w:rsidR="0093600B" w:rsidRPr="007779E7" w:rsidRDefault="0093600B" w:rsidP="00FB25A9">
            <w:pPr>
              <w:pStyle w:val="Corpsdetexte"/>
              <w:ind w:left="0"/>
              <w:rPr>
                <w:rFonts w:ascii="Comic Sans MS" w:eastAsia="Adobe Garamond Pro Bold" w:hAnsi="Comic Sans MS"/>
                <w:spacing w:val="-4"/>
                <w:sz w:val="20"/>
                <w:lang w:val="fr-FR"/>
              </w:rPr>
            </w:pPr>
          </w:p>
          <w:p w:rsidR="00D7613E" w:rsidRDefault="00D7613E"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D7613E" w:rsidRDefault="00D7613E"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D7613E" w:rsidRPr="00D7613E" w:rsidRDefault="00D7613E"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Repérer des matières et des matériaux dans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l’environnement quotidien,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dans les productions de pairs, dans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représentations d’œuvres rencontrées en classe.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Agir sur les formes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(supports,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matériaux,</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constituants…), sur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couleurs (mélanges, dégradés, contrastes…), sur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les </w:t>
            </w:r>
            <w:r w:rsidRPr="007779E7">
              <w:rPr>
                <w:rFonts w:ascii="Comic Sans MS" w:eastAsia="Times New Roman" w:hAnsi="Comic Sans MS"/>
                <w:color w:val="000000"/>
                <w:sz w:val="20"/>
                <w:lang w:val="fr-FR" w:eastAsia="fr-FR"/>
              </w:rPr>
              <w:lastRenderedPageBreak/>
              <w:t>matières et les objets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peindre avec des matières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épaisses, fluides, sans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dessin préalable ; coller,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superposer des papiers et des images ; modeler,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creuser pour explorer le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volume…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7D4D92" w:rsidRPr="00235CB3" w:rsidRDefault="007D4D92"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les possibilités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d’assemblage ou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modelage (carton, bois,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argile…), la rigidité, la</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souplesse, en tirant parti de</w:t>
            </w:r>
            <w:r>
              <w:rPr>
                <w:rFonts w:ascii="Comic Sans MS" w:eastAsia="Times New Roman" w:hAnsi="Comic Sans MS"/>
                <w:color w:val="000000"/>
                <w:sz w:val="20"/>
                <w:lang w:val="fr-FR" w:eastAsia="fr-FR"/>
              </w:rPr>
              <w:t xml:space="preserve"> gestes connus : </w:t>
            </w:r>
            <w:r w:rsidRPr="007779E7">
              <w:rPr>
                <w:rFonts w:ascii="Comic Sans MS" w:eastAsia="Times New Roman" w:hAnsi="Comic Sans MS"/>
                <w:color w:val="000000"/>
                <w:sz w:val="20"/>
                <w:lang w:val="fr-FR" w:eastAsia="fr-FR"/>
              </w:rPr>
              <w:t>modeler,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creuser, pousser, tirer,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équilibrer, coller…</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 Observer, expérimenter des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principes d’organisation et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 composition plastiques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répétition, alternance,</w:t>
            </w:r>
            <w:r>
              <w:rPr>
                <w:rFonts w:ascii="Comic Sans MS" w:eastAsia="Times New Roman" w:hAnsi="Comic Sans MS"/>
                <w:color w:val="000000"/>
                <w:sz w:val="20"/>
                <w:lang w:val="fr-FR" w:eastAsia="fr-FR"/>
              </w:rPr>
              <w:t xml:space="preserve"> superposition, </w:t>
            </w:r>
            <w:r w:rsidRPr="007779E7">
              <w:rPr>
                <w:rFonts w:ascii="Comic Sans MS" w:eastAsia="Times New Roman" w:hAnsi="Comic Sans MS"/>
                <w:color w:val="000000"/>
                <w:sz w:val="20"/>
                <w:lang w:val="fr-FR" w:eastAsia="fr-FR"/>
              </w:rPr>
              <w:t>orientation,</w:t>
            </w:r>
            <w:r>
              <w:rPr>
                <w:rFonts w:ascii="Comic Sans MS" w:eastAsia="Times New Roman" w:hAnsi="Comic Sans MS"/>
                <w:color w:val="000000"/>
                <w:sz w:val="20"/>
                <w:lang w:val="fr-FR" w:eastAsia="fr-FR"/>
              </w:rPr>
              <w:t xml:space="preserve"> concentration, </w:t>
            </w:r>
            <w:r w:rsidRPr="007779E7">
              <w:rPr>
                <w:rFonts w:ascii="Comic Sans MS" w:eastAsia="Times New Roman" w:hAnsi="Comic Sans MS"/>
                <w:color w:val="000000"/>
                <w:sz w:val="20"/>
                <w:lang w:val="fr-FR" w:eastAsia="fr-FR"/>
              </w:rPr>
              <w:t>dispersion,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i/>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i/>
                <w:color w:val="000000"/>
                <w:sz w:val="20"/>
                <w:lang w:val="fr-FR" w:eastAsia="fr-FR"/>
              </w:rPr>
              <w:t xml:space="preserve">- </w:t>
            </w:r>
            <w:r w:rsidRPr="007779E7">
              <w:rPr>
                <w:rFonts w:ascii="Comic Sans MS" w:eastAsia="Times New Roman" w:hAnsi="Comic Sans MS"/>
                <w:color w:val="000000"/>
                <w:sz w:val="20"/>
                <w:lang w:val="fr-FR" w:eastAsia="fr-FR"/>
              </w:rPr>
              <w:t>Articuler dessin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d’observation et</w:t>
            </w:r>
          </w:p>
          <w:p w:rsidR="0093600B" w:rsidRPr="00F5493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d’invention, tirer parti du</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tracé et du recouvrement (outils graph</w:t>
            </w:r>
            <w:r>
              <w:rPr>
                <w:rFonts w:ascii="Comic Sans MS" w:eastAsia="Times New Roman" w:hAnsi="Comic Sans MS"/>
                <w:color w:val="000000"/>
                <w:sz w:val="20"/>
                <w:lang w:val="fr-FR" w:eastAsia="fr-FR"/>
              </w:rPr>
              <w:t xml:space="preserve">iques, </w:t>
            </w:r>
            <w:r w:rsidRPr="007779E7">
              <w:rPr>
                <w:rFonts w:ascii="Comic Sans MS" w:eastAsia="Times New Roman" w:hAnsi="Comic Sans MS"/>
                <w:color w:val="000000"/>
                <w:sz w:val="20"/>
                <w:lang w:val="fr-FR" w:eastAsia="fr-FR"/>
              </w:rPr>
              <w:t>craies,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encres…).</w:t>
            </w:r>
          </w:p>
          <w:p w:rsidR="0093600B" w:rsidRPr="00D7613E" w:rsidRDefault="0093600B" w:rsidP="00D7613E">
            <w:pPr>
              <w:pStyle w:val="Corpsdetexte"/>
              <w:ind w:left="0"/>
              <w:rPr>
                <w:rFonts w:ascii="Comic Sans MS" w:eastAsia="Adobe Garamond Pro Bold" w:hAnsi="Comic Sans MS"/>
                <w:spacing w:val="-4"/>
                <w:sz w:val="32"/>
                <w:szCs w:val="32"/>
                <w:lang w:val="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Raconter des histoires vraies ou inventées par le dessin, la reprise ou l’agencement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connues, l’isolement</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des fragments, l’association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de différentes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origines.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Transformer un récit en une image, en explorer divers principes d’organisation (répétition, alternance, superposition, concentration, dispersion, équilibre).</w:t>
            </w:r>
          </w:p>
          <w:p w:rsidR="0093600B" w:rsidRP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4"/>
                <w:szCs w:val="24"/>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lastRenderedPageBreak/>
              <w:t>-  Intervenir sur une image existante, découvrir son fonctionnement, en détourner le sens.</w:t>
            </w:r>
          </w:p>
          <w:p w:rsidR="0093600B" w:rsidRPr="007779E7" w:rsidRDefault="00107A3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w:t>
            </w:r>
            <w:r w:rsidR="0093600B" w:rsidRPr="007779E7">
              <w:rPr>
                <w:rFonts w:ascii="Comic Sans MS" w:eastAsia="Times New Roman" w:hAnsi="Comic Sans MS"/>
                <w:color w:val="000000"/>
                <w:sz w:val="20"/>
                <w:lang w:val="fr-FR" w:eastAsia="fr-FR"/>
              </w:rPr>
              <w:t>Observer son environnement à l’aide de dispositifs transformant la perception (verres colorés, lentilles, loupes…).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dans l’environnement proche, dans les médias, dans les médiathèques, les liens entre récit et images.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Découvrir des œuvres d’art comme traces ou témoignages de faits réel</w:t>
            </w:r>
            <w:r>
              <w:rPr>
                <w:rFonts w:ascii="Comic Sans MS" w:eastAsia="Times New Roman" w:hAnsi="Comic Sans MS"/>
                <w:color w:val="000000"/>
                <w:sz w:val="20"/>
                <w:lang w:val="fr-FR" w:eastAsia="fr-FR"/>
              </w:rPr>
              <w:t xml:space="preserve">s restitués de </w:t>
            </w:r>
            <w:r w:rsidRPr="007779E7">
              <w:rPr>
                <w:rFonts w:ascii="Comic Sans MS" w:eastAsia="Times New Roman" w:hAnsi="Comic Sans MS"/>
                <w:color w:val="000000"/>
                <w:sz w:val="20"/>
                <w:lang w:val="fr-FR" w:eastAsia="fr-FR"/>
              </w:rPr>
              <w:t>manière plus ou moins fidèle (carnets de voyage du passé et du présent, statuaire…) ou vecteurs d’histoires, héritées ou inventées.</w:t>
            </w:r>
          </w:p>
          <w:p w:rsidR="0093600B" w:rsidRDefault="0093600B" w:rsidP="00FB25A9">
            <w:pPr>
              <w:pStyle w:val="Corpsdetexte"/>
              <w:ind w:left="-9"/>
              <w:rPr>
                <w:rFonts w:ascii="Comic Sans MS" w:eastAsia="Times New Roman" w:hAnsi="Comic Sans MS"/>
                <w:color w:val="000000"/>
                <w:sz w:val="20"/>
                <w:lang w:val="fr-FR" w:eastAsia="fr-FR"/>
              </w:rPr>
            </w:pPr>
          </w:p>
          <w:p w:rsidR="0093600B" w:rsidRPr="007779E7" w:rsidRDefault="0093600B" w:rsidP="00FB25A9">
            <w:pPr>
              <w:pStyle w:val="Corpsdetexte"/>
              <w:ind w:left="-9"/>
              <w:rPr>
                <w:rFonts w:ascii="Comic Sans MS" w:eastAsia="Adobe Garamond Pro Bold" w:hAnsi="Comic Sans MS"/>
                <w:spacing w:val="-4"/>
                <w:sz w:val="20"/>
                <w:lang w:val="fr-FR"/>
              </w:rPr>
            </w:pPr>
            <w:r w:rsidRPr="007779E7">
              <w:rPr>
                <w:rFonts w:ascii="Comic Sans MS" w:eastAsia="Times New Roman" w:hAnsi="Comic Sans MS"/>
                <w:color w:val="000000"/>
                <w:sz w:val="20"/>
                <w:lang w:val="fr-FR" w:eastAsia="fr-FR"/>
              </w:rPr>
              <w:t>-  Témoigner en réalisant des productions pérennes ou éphémères données à voir par différents médias : murs de l’école, lieu extérieur, blog…</w:t>
            </w:r>
          </w:p>
        </w:tc>
        <w:tc>
          <w:tcPr>
            <w:tcW w:w="4365" w:type="dxa"/>
            <w:shd w:val="clear" w:color="auto" w:fill="FFFFFF" w:themeFill="background1"/>
          </w:tcPr>
          <w:p w:rsidR="0093600B" w:rsidRPr="007779E7"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93600B" w:rsidRDefault="0093600B" w:rsidP="00FB25A9">
            <w:pPr>
              <w:rPr>
                <w:rFonts w:ascii="Comic Sans MS" w:hAnsi="Comic Sans MS"/>
                <w:sz w:val="20"/>
                <w:lang w:val="fr-FR"/>
              </w:rPr>
            </w:pPr>
          </w:p>
          <w:p w:rsidR="00CF58E3" w:rsidRDefault="0093600B" w:rsidP="00FB25A9">
            <w:pPr>
              <w:autoSpaceDE w:val="0"/>
              <w:autoSpaceDN w:val="0"/>
              <w:adjustRightInd w:val="0"/>
              <w:rPr>
                <w:rFonts w:ascii="Comic Sans MS" w:hAnsi="Comic Sans MS"/>
                <w:sz w:val="20"/>
                <w:lang w:val="fr-FR"/>
              </w:rPr>
            </w:pPr>
            <w:r w:rsidRPr="007779E7">
              <w:rPr>
                <w:rFonts w:ascii="Comic Sans MS" w:hAnsi="Comic Sans MS"/>
                <w:i/>
                <w:sz w:val="20"/>
                <w:lang w:val="fr-FR"/>
              </w:rPr>
              <w:t xml:space="preserve">- </w:t>
            </w:r>
            <w:r w:rsidRPr="007779E7">
              <w:rPr>
                <w:rFonts w:ascii="Comic Sans MS" w:hAnsi="Comic Sans MS"/>
                <w:sz w:val="20"/>
                <w:lang w:val="fr-FR"/>
              </w:rPr>
              <w:t xml:space="preserve">Explorer son environnement visuel pour prendre conscience de la présence du </w:t>
            </w:r>
          </w:p>
          <w:p w:rsidR="0093600B" w:rsidRPr="007779E7" w:rsidRDefault="0093600B" w:rsidP="00FB25A9">
            <w:pPr>
              <w:autoSpaceDE w:val="0"/>
              <w:autoSpaceDN w:val="0"/>
              <w:adjustRightInd w:val="0"/>
              <w:rPr>
                <w:rFonts w:ascii="Comic Sans MS" w:hAnsi="Comic Sans MS"/>
                <w:sz w:val="20"/>
                <w:lang w:val="fr-FR"/>
              </w:rPr>
            </w:pPr>
            <w:r w:rsidRPr="007779E7">
              <w:rPr>
                <w:rFonts w:ascii="Comic Sans MS" w:hAnsi="Comic Sans MS"/>
                <w:sz w:val="20"/>
                <w:lang w:val="fr-FR"/>
              </w:rPr>
              <w:t>dessin et de la diversité des modes de représentation.</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Représenter l’environnement</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proche par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le dessin (carnet de croquis) ; </w:t>
            </w: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photographier en variant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points de vue et les cadrages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explorer la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lastRenderedPageBreak/>
              <w:t xml:space="preserve">représentation par le volume, notamment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le modelage.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des outils et des supports connus, en découvrir d’autres, y compris numériques.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Reconstituer une </w:t>
            </w:r>
            <w:r w:rsidRPr="007779E7">
              <w:rPr>
                <w:rFonts w:ascii="Comic Sans MS" w:eastAsia="Times New Roman" w:hAnsi="Comic Sans MS"/>
                <w:color w:val="000000"/>
                <w:sz w:val="20"/>
                <w:lang w:val="fr-FR" w:eastAsia="fr-FR"/>
              </w:rPr>
              <w:t>scène,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enregistrer les traces ou le constat d’une observation.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Mettre en relation l’observation des productions plastiques avec les images présentes dans</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l’environnement quotidien des</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élèves (images issues de la publicité, patrimoine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proximité, albums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jeunesse…). </w:t>
            </w:r>
          </w:p>
          <w:p w:rsidR="0093600B" w:rsidRDefault="0093600B" w:rsidP="00FB25A9">
            <w:pPr>
              <w:rPr>
                <w:rFonts w:ascii="Comic Sans MS" w:eastAsia="Times New Roman" w:hAnsi="Comic Sans MS"/>
                <w:color w:val="000000"/>
                <w:sz w:val="20"/>
                <w:lang w:val="fr-FR" w:eastAsia="fr-FR"/>
              </w:rPr>
            </w:pPr>
          </w:p>
          <w:p w:rsidR="00CF58E3" w:rsidRDefault="0093600B" w:rsidP="00FB25A9">
            <w:pPr>
              <w:rPr>
                <w:rFonts w:ascii="Comic Sans MS" w:hAnsi="Comic Sans MS"/>
                <w:color w:val="000000"/>
                <w:sz w:val="20"/>
                <w:lang w:val="fr-FR" w:eastAsia="fr-FR"/>
              </w:rPr>
            </w:pPr>
            <w:r w:rsidRPr="007779E7">
              <w:rPr>
                <w:rFonts w:ascii="Comic Sans MS" w:eastAsia="Times New Roman" w:hAnsi="Comic Sans MS"/>
                <w:color w:val="000000"/>
                <w:sz w:val="20"/>
                <w:lang w:val="fr-FR" w:eastAsia="fr-FR"/>
              </w:rPr>
              <w:t>- Comparer et établir des liens entre des œuvres d’art appartenant à un même domaine d’expression plastiq</w:t>
            </w:r>
            <w:r>
              <w:rPr>
                <w:rFonts w:ascii="Comic Sans MS" w:eastAsia="Times New Roman" w:hAnsi="Comic Sans MS"/>
                <w:color w:val="000000"/>
                <w:sz w:val="20"/>
                <w:lang w:val="fr-FR" w:eastAsia="fr-FR"/>
              </w:rPr>
              <w:t>ue ou portant sur un même sujet</w:t>
            </w:r>
            <w:r w:rsidRPr="007779E7">
              <w:rPr>
                <w:rFonts w:ascii="Comic Sans MS" w:eastAsia="Times New Roman" w:hAnsi="Comic Sans MS"/>
                <w:color w:val="000000"/>
                <w:sz w:val="20"/>
                <w:lang w:val="fr-FR" w:eastAsia="fr-FR"/>
              </w:rPr>
              <w:t>, à propos des</w:t>
            </w:r>
            <w:r w:rsidRPr="007779E7">
              <w:rPr>
                <w:rFonts w:ascii="Comic Sans MS" w:hAnsi="Comic Sans MS"/>
                <w:color w:val="000000"/>
                <w:sz w:val="20"/>
                <w:lang w:val="fr-FR" w:eastAsia="fr-FR"/>
              </w:rPr>
              <w:t xml:space="preserve"> formes, </w:t>
            </w:r>
          </w:p>
          <w:p w:rsidR="0093600B" w:rsidRPr="007779E7" w:rsidRDefault="0093600B" w:rsidP="00FB25A9">
            <w:pPr>
              <w:rPr>
                <w:rFonts w:ascii="Comic Sans MS" w:hAnsi="Comic Sans MS"/>
                <w:color w:val="000000"/>
                <w:sz w:val="20"/>
                <w:lang w:val="fr-FR" w:eastAsia="fr-FR"/>
              </w:rPr>
            </w:pPr>
            <w:r w:rsidRPr="007779E7">
              <w:rPr>
                <w:rFonts w:ascii="Comic Sans MS" w:hAnsi="Comic Sans MS"/>
                <w:color w:val="000000"/>
                <w:sz w:val="20"/>
                <w:lang w:val="fr-FR" w:eastAsia="fr-FR"/>
              </w:rPr>
              <w:t>de l’espace, de la lumière, de la</w:t>
            </w:r>
          </w:p>
          <w:p w:rsidR="0093600B" w:rsidRPr="007779E7" w:rsidRDefault="0093600B" w:rsidP="00FB25A9">
            <w:pPr>
              <w:rPr>
                <w:rFonts w:ascii="Comic Sans MS" w:hAnsi="Comic Sans MS"/>
                <w:color w:val="000000"/>
                <w:sz w:val="20"/>
                <w:lang w:val="fr-FR" w:eastAsia="fr-FR"/>
              </w:rPr>
            </w:pPr>
            <w:r w:rsidRPr="007779E7">
              <w:rPr>
                <w:rFonts w:ascii="Comic Sans MS" w:hAnsi="Comic Sans MS"/>
                <w:color w:val="000000"/>
                <w:sz w:val="20"/>
                <w:lang w:val="fr-FR" w:eastAsia="fr-FR"/>
              </w:rPr>
              <w:t>couleur, des matières, des gestes, des supports, des outils.</w:t>
            </w:r>
          </w:p>
          <w:p w:rsidR="0093600B" w:rsidRPr="007779E7" w:rsidRDefault="0093600B" w:rsidP="00FB25A9">
            <w:pPr>
              <w:rPr>
                <w:rFonts w:ascii="Comic Sans MS" w:eastAsia="Adobe Garamond Pro Bold" w:hAnsi="Comic Sans MS"/>
                <w:spacing w:val="-4"/>
                <w:sz w:val="20"/>
                <w:lang w:val="fr-FR"/>
              </w:rPr>
            </w:pPr>
          </w:p>
          <w:p w:rsidR="0093600B" w:rsidRPr="007779E7" w:rsidRDefault="0093600B" w:rsidP="00FB25A9">
            <w:pPr>
              <w:rPr>
                <w:rFonts w:ascii="Comic Sans MS" w:eastAsia="Adobe Garamond Pro Bold" w:hAnsi="Comic Sans MS"/>
                <w:spacing w:val="-4"/>
                <w:sz w:val="20"/>
                <w:lang w:val="fr-FR"/>
              </w:rPr>
            </w:pPr>
          </w:p>
          <w:p w:rsidR="0093600B" w:rsidRPr="00CF58E3" w:rsidRDefault="0093600B" w:rsidP="00FB25A9">
            <w:pPr>
              <w:rPr>
                <w:rFonts w:ascii="Comic Sans MS" w:hAnsi="Comic Sans MS"/>
                <w:color w:val="000000"/>
                <w:sz w:val="36"/>
                <w:szCs w:val="36"/>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Repérer des matières et des matériaux dans</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l’environnement quotidien,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dans les productions de pairs, dans les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représentations d’œuvres rencontrées en classe. </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Agir sur les formes</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(supports, </w:t>
            </w: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matériaux,</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constituants…), sur les</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couleurs (mélanges, dégradés, contrastes…), sur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les </w:t>
            </w:r>
            <w:r w:rsidRPr="007779E7">
              <w:rPr>
                <w:rFonts w:ascii="Comic Sans MS" w:eastAsia="Times New Roman" w:hAnsi="Comic Sans MS"/>
                <w:color w:val="000000"/>
                <w:sz w:val="20"/>
                <w:lang w:val="fr-FR" w:eastAsia="fr-FR"/>
              </w:rPr>
              <w:lastRenderedPageBreak/>
              <w:t>matières et les objets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peindre avec des matières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épaisses, fluides, sans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dessin préalable ; coller,</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 xml:space="preserve">superposer des papiers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et des images ; modeler,</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creuser pour explorer le</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volume…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7D4D92" w:rsidRPr="00CF58E3" w:rsidRDefault="007D4D92"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16"/>
                <w:szCs w:val="16"/>
                <w:lang w:val="fr-FR" w:eastAsia="fr-FR"/>
              </w:rPr>
            </w:pP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les possibilités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d’assemblage ou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modelage (carton, bois,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argile…), la rigidité, la</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souplesse, en tirant parti de</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gestes connus : modeler,</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creuser, pousser, tirer,</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équilibrer, coller…</w:t>
            </w:r>
          </w:p>
          <w:p w:rsidR="00CF58E3" w:rsidRPr="007779E7" w:rsidRDefault="00CF58E3"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 Observer, expérimenter des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principes d’organisation et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de composition plastiques :</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répétition, alternance,</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superposition, orientation,</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concentration, dispersion,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équilibre…</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i/>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i/>
                <w:color w:val="000000"/>
                <w:sz w:val="20"/>
                <w:lang w:val="fr-FR" w:eastAsia="fr-FR"/>
              </w:rPr>
              <w:t xml:space="preserve">- </w:t>
            </w:r>
            <w:r w:rsidRPr="007779E7">
              <w:rPr>
                <w:rFonts w:ascii="Comic Sans MS" w:eastAsia="Times New Roman" w:hAnsi="Comic Sans MS"/>
                <w:color w:val="000000"/>
                <w:sz w:val="20"/>
                <w:lang w:val="fr-FR" w:eastAsia="fr-FR"/>
              </w:rPr>
              <w:t>Articuler dessin</w:t>
            </w:r>
            <w:r w:rsidR="00CF58E3">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d’observation et</w:t>
            </w:r>
          </w:p>
          <w:p w:rsidR="0093600B" w:rsidRPr="00F5493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d’invention, tirer parti du</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tracé et du recouvrement (outils graphiques, craies,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encres…).</w:t>
            </w:r>
          </w:p>
          <w:p w:rsidR="0093600B" w:rsidRPr="00CF58E3" w:rsidRDefault="0093600B" w:rsidP="00FB25A9">
            <w:pPr>
              <w:rPr>
                <w:rFonts w:ascii="Comic Sans MS" w:eastAsia="Adobe Garamond Pro Bold" w:hAnsi="Comic Sans MS"/>
                <w:spacing w:val="-4"/>
                <w:sz w:val="28"/>
                <w:szCs w:val="28"/>
                <w:lang w:val="fr-FR"/>
              </w:rPr>
            </w:pPr>
          </w:p>
          <w:p w:rsidR="00CF58E3" w:rsidRDefault="00CF58E3"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 </w:t>
            </w:r>
            <w:r w:rsidR="0093600B" w:rsidRPr="007779E7">
              <w:rPr>
                <w:rFonts w:ascii="Comic Sans MS" w:eastAsia="Times New Roman" w:hAnsi="Comic Sans MS"/>
                <w:color w:val="000000"/>
                <w:sz w:val="20"/>
                <w:lang w:val="fr-FR" w:eastAsia="fr-FR"/>
              </w:rPr>
              <w:t xml:space="preserve">Raconter des histoires vraies ou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inventées par le dessin, la reprise ou l’agencement</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connues, l’isolement</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Pr>
                <w:rFonts w:ascii="Comic Sans MS" w:eastAsia="Times New Roman" w:hAnsi="Comic Sans MS"/>
                <w:color w:val="000000"/>
                <w:sz w:val="20"/>
                <w:lang w:val="fr-FR" w:eastAsia="fr-FR"/>
              </w:rPr>
              <w:t xml:space="preserve">des fragments, </w:t>
            </w:r>
            <w:r w:rsidRPr="007779E7">
              <w:rPr>
                <w:rFonts w:ascii="Comic Sans MS" w:eastAsia="Times New Roman" w:hAnsi="Comic Sans MS"/>
                <w:color w:val="000000"/>
                <w:sz w:val="20"/>
                <w:lang w:val="fr-FR" w:eastAsia="fr-FR"/>
              </w:rPr>
              <w:t>l’association</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d’images de différentes</w:t>
            </w:r>
            <w:r>
              <w:rPr>
                <w:rFonts w:ascii="Comic Sans MS" w:eastAsia="Times New Roman" w:hAnsi="Comic Sans MS"/>
                <w:color w:val="000000"/>
                <w:sz w:val="20"/>
                <w:lang w:val="fr-FR" w:eastAsia="fr-FR"/>
              </w:rPr>
              <w:t xml:space="preserve"> </w:t>
            </w:r>
            <w:r w:rsidRPr="007779E7">
              <w:rPr>
                <w:rFonts w:ascii="Comic Sans MS" w:eastAsia="Times New Roman" w:hAnsi="Comic Sans MS"/>
                <w:color w:val="000000"/>
                <w:sz w:val="20"/>
                <w:lang w:val="fr-FR" w:eastAsia="fr-FR"/>
              </w:rPr>
              <w:t>origines.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Transf</w:t>
            </w:r>
            <w:r>
              <w:rPr>
                <w:rFonts w:ascii="Comic Sans MS" w:eastAsia="Times New Roman" w:hAnsi="Comic Sans MS"/>
                <w:color w:val="000000"/>
                <w:sz w:val="20"/>
                <w:lang w:val="fr-FR" w:eastAsia="fr-FR"/>
              </w:rPr>
              <w:t xml:space="preserve">ormer un récit en une image, en </w:t>
            </w:r>
            <w:r w:rsidRPr="007779E7">
              <w:rPr>
                <w:rFonts w:ascii="Comic Sans MS" w:eastAsia="Times New Roman" w:hAnsi="Comic Sans MS"/>
                <w:color w:val="000000"/>
                <w:sz w:val="20"/>
                <w:lang w:val="fr-FR" w:eastAsia="fr-FR"/>
              </w:rPr>
              <w:t xml:space="preserve">explorer </w:t>
            </w:r>
            <w:r>
              <w:rPr>
                <w:rFonts w:ascii="Comic Sans MS" w:eastAsia="Times New Roman" w:hAnsi="Comic Sans MS"/>
                <w:color w:val="000000"/>
                <w:sz w:val="20"/>
                <w:lang w:val="fr-FR" w:eastAsia="fr-FR"/>
              </w:rPr>
              <w:t xml:space="preserve">divers principes d’organisation </w:t>
            </w:r>
            <w:r w:rsidRPr="007779E7">
              <w:rPr>
                <w:rFonts w:ascii="Comic Sans MS" w:eastAsia="Times New Roman" w:hAnsi="Comic Sans MS"/>
                <w:color w:val="000000"/>
                <w:sz w:val="20"/>
                <w:lang w:val="fr-FR" w:eastAsia="fr-FR"/>
              </w:rPr>
              <w:t>(répétit</w:t>
            </w:r>
            <w:r>
              <w:rPr>
                <w:rFonts w:ascii="Comic Sans MS" w:eastAsia="Times New Roman" w:hAnsi="Comic Sans MS"/>
                <w:color w:val="000000"/>
                <w:sz w:val="20"/>
                <w:lang w:val="fr-FR" w:eastAsia="fr-FR"/>
              </w:rPr>
              <w:t xml:space="preserve">ion, alternance, superposition, </w:t>
            </w:r>
            <w:r w:rsidRPr="007779E7">
              <w:rPr>
                <w:rFonts w:ascii="Comic Sans MS" w:eastAsia="Times New Roman" w:hAnsi="Comic Sans MS"/>
                <w:color w:val="000000"/>
                <w:sz w:val="20"/>
                <w:lang w:val="fr-FR" w:eastAsia="fr-FR"/>
              </w:rPr>
              <w:t>concentration, dispersion, équilibre).</w:t>
            </w:r>
          </w:p>
          <w:p w:rsidR="0093600B" w:rsidRP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8"/>
                <w:szCs w:val="28"/>
                <w:lang w:val="fr-FR" w:eastAsia="fr-FR"/>
              </w:rPr>
            </w:pPr>
          </w:p>
          <w:p w:rsidR="00CF58E3"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lastRenderedPageBreak/>
              <w:t xml:space="preserve">-  Intervenir sur une image existante, découvrir son fonctionnement, en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détourner le sens.</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Observer son environnement à l’aide de dispositifs transformant la perception (verres colorés, lentilles, loupes…).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Explorer dans l’environnement proche, dans les médias, dans les médiathèques, les liens entre récit et images.</w:t>
            </w:r>
          </w:p>
          <w:p w:rsidR="0093600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p>
          <w:p w:rsidR="00107A3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 xml:space="preserve">-  Découvrir des œuvres d’art comme </w:t>
            </w:r>
          </w:p>
          <w:p w:rsidR="00107A3B"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traces ou témoigna</w:t>
            </w:r>
            <w:r>
              <w:rPr>
                <w:rFonts w:ascii="Comic Sans MS" w:eastAsia="Times New Roman" w:hAnsi="Comic Sans MS"/>
                <w:color w:val="000000"/>
                <w:sz w:val="20"/>
                <w:lang w:val="fr-FR" w:eastAsia="fr-FR"/>
              </w:rPr>
              <w:t xml:space="preserve">ges de faits réels restitués de </w:t>
            </w:r>
            <w:r w:rsidRPr="007779E7">
              <w:rPr>
                <w:rFonts w:ascii="Comic Sans MS" w:eastAsia="Times New Roman" w:hAnsi="Comic Sans MS"/>
                <w:color w:val="000000"/>
                <w:sz w:val="20"/>
                <w:lang w:val="fr-FR" w:eastAsia="fr-FR"/>
              </w:rPr>
              <w:t>manière p</w:t>
            </w:r>
            <w:r>
              <w:rPr>
                <w:rFonts w:ascii="Comic Sans MS" w:eastAsia="Times New Roman" w:hAnsi="Comic Sans MS"/>
                <w:color w:val="000000"/>
                <w:sz w:val="20"/>
                <w:lang w:val="fr-FR" w:eastAsia="fr-FR"/>
              </w:rPr>
              <w:t xml:space="preserve">lus ou moins fidèle (carnets de </w:t>
            </w:r>
            <w:r w:rsidRPr="007779E7">
              <w:rPr>
                <w:rFonts w:ascii="Comic Sans MS" w:eastAsia="Times New Roman" w:hAnsi="Comic Sans MS"/>
                <w:color w:val="000000"/>
                <w:sz w:val="20"/>
                <w:lang w:val="fr-FR" w:eastAsia="fr-FR"/>
              </w:rPr>
              <w:t xml:space="preserve">voyage du passé et du présent, statuaire…) ou vecteurs d’histoires, </w:t>
            </w:r>
          </w:p>
          <w:p w:rsidR="0093600B" w:rsidRPr="007779E7" w:rsidRDefault="0093600B" w:rsidP="00FB25A9">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eastAsia="Times New Roman" w:hAnsi="Comic Sans MS"/>
                <w:color w:val="000000"/>
                <w:sz w:val="20"/>
                <w:lang w:val="fr-FR" w:eastAsia="fr-FR"/>
              </w:rPr>
            </w:pPr>
            <w:r w:rsidRPr="007779E7">
              <w:rPr>
                <w:rFonts w:ascii="Comic Sans MS" w:eastAsia="Times New Roman" w:hAnsi="Comic Sans MS"/>
                <w:color w:val="000000"/>
                <w:sz w:val="20"/>
                <w:lang w:val="fr-FR" w:eastAsia="fr-FR"/>
              </w:rPr>
              <w:t>héritées ou inventées.</w:t>
            </w:r>
          </w:p>
          <w:p w:rsidR="0093600B" w:rsidRDefault="0093600B" w:rsidP="00FB25A9">
            <w:pPr>
              <w:rPr>
                <w:rFonts w:ascii="Comic Sans MS" w:eastAsia="Times New Roman" w:hAnsi="Comic Sans MS"/>
                <w:color w:val="000000"/>
                <w:sz w:val="20"/>
                <w:lang w:val="fr-FR" w:eastAsia="fr-FR"/>
              </w:rPr>
            </w:pPr>
          </w:p>
          <w:p w:rsidR="0093600B" w:rsidRPr="007779E7" w:rsidRDefault="0093600B" w:rsidP="00FB25A9">
            <w:pPr>
              <w:rPr>
                <w:rFonts w:ascii="Comic Sans MS" w:eastAsia="Adobe Garamond Pro Bold" w:hAnsi="Comic Sans MS"/>
                <w:spacing w:val="-4"/>
                <w:sz w:val="20"/>
                <w:lang w:val="fr-FR"/>
              </w:rPr>
            </w:pPr>
            <w:r w:rsidRPr="007779E7">
              <w:rPr>
                <w:rFonts w:ascii="Comic Sans MS" w:eastAsia="Times New Roman" w:hAnsi="Comic Sans MS"/>
                <w:color w:val="000000"/>
                <w:sz w:val="20"/>
                <w:lang w:val="fr-FR" w:eastAsia="fr-FR"/>
              </w:rPr>
              <w:t>-  Témoigner en réalisant des productions pérennes ou éphémères données à voir par différents médias : murs de l’école, lieu extérieur, blog…</w:t>
            </w:r>
          </w:p>
        </w:tc>
      </w:tr>
    </w:tbl>
    <w:p w:rsidR="0093600B" w:rsidRPr="007779E7" w:rsidRDefault="0093600B" w:rsidP="0093600B">
      <w:pPr>
        <w:rPr>
          <w:rFonts w:ascii="Comic Sans MS" w:hAnsi="Comic Sans MS"/>
          <w:lang w:val="fr-FR"/>
        </w:rPr>
      </w:pPr>
    </w:p>
    <w:p w:rsidR="0093600B" w:rsidRPr="007779E7" w:rsidRDefault="0093600B" w:rsidP="0093600B">
      <w:pPr>
        <w:rPr>
          <w:rFonts w:ascii="Comic Sans MS" w:hAnsi="Comic Sans MS"/>
          <w:lang w:val="fr-FR"/>
        </w:rPr>
      </w:pPr>
    </w:p>
    <w:p w:rsidR="0093600B" w:rsidRPr="007779E7" w:rsidRDefault="0093600B" w:rsidP="0093600B">
      <w:pPr>
        <w:rPr>
          <w:rFonts w:ascii="Comic Sans MS" w:hAnsi="Comic Sans MS"/>
          <w:lang w:val="fr-FR"/>
        </w:rPr>
      </w:pPr>
    </w:p>
    <w:p w:rsidR="0093600B" w:rsidRPr="007779E7" w:rsidRDefault="0093600B" w:rsidP="0093600B">
      <w:pPr>
        <w:rPr>
          <w:rFonts w:ascii="Comic Sans MS" w:hAnsi="Comic Sans MS"/>
          <w:lang w:val="fr-FR"/>
        </w:rPr>
      </w:pPr>
    </w:p>
    <w:p w:rsidR="0093600B" w:rsidRDefault="0093600B" w:rsidP="0093600B">
      <w:pPr>
        <w:rPr>
          <w:rFonts w:ascii="Comic Sans MS" w:hAnsi="Comic Sans MS"/>
          <w:lang w:val="fr-FR"/>
        </w:rPr>
      </w:pPr>
    </w:p>
    <w:p w:rsidR="0093600B" w:rsidRDefault="0093600B" w:rsidP="0093600B">
      <w:pPr>
        <w:rPr>
          <w:rFonts w:ascii="Comic Sans MS" w:hAnsi="Comic Sans MS"/>
          <w:lang w:val="fr-FR"/>
        </w:rPr>
      </w:pPr>
    </w:p>
    <w:p w:rsidR="0093600B" w:rsidRDefault="0093600B" w:rsidP="0093600B">
      <w:pPr>
        <w:rPr>
          <w:rFonts w:ascii="Comic Sans MS" w:hAnsi="Comic Sans MS"/>
          <w:lang w:val="fr-FR"/>
        </w:rPr>
      </w:pPr>
    </w:p>
    <w:p w:rsidR="0093600B" w:rsidRDefault="0093600B" w:rsidP="0093600B">
      <w:pPr>
        <w:rPr>
          <w:rFonts w:ascii="Comic Sans MS" w:hAnsi="Comic Sans MS"/>
          <w:lang w:val="fr-FR"/>
        </w:rPr>
      </w:pPr>
    </w:p>
    <w:p w:rsidR="0093600B" w:rsidRDefault="0093600B" w:rsidP="0093600B">
      <w:pPr>
        <w:rPr>
          <w:rFonts w:ascii="Comic Sans MS" w:hAnsi="Comic Sans MS"/>
          <w:lang w:val="fr-FR"/>
        </w:rPr>
      </w:pPr>
    </w:p>
    <w:p w:rsidR="00D11A59" w:rsidRDefault="00D11A59" w:rsidP="0093600B">
      <w:pPr>
        <w:rPr>
          <w:rFonts w:ascii="Comic Sans MS" w:hAnsi="Comic Sans MS"/>
          <w:lang w:val="fr-FR"/>
        </w:rPr>
      </w:pPr>
    </w:p>
    <w:p w:rsidR="0093600B" w:rsidRPr="007779E7" w:rsidRDefault="0093600B" w:rsidP="0093600B">
      <w:pPr>
        <w:rPr>
          <w:rFonts w:ascii="Comic Sans MS" w:hAnsi="Comic Sans M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207"/>
        <w:gridCol w:w="991"/>
        <w:gridCol w:w="2198"/>
        <w:gridCol w:w="876"/>
        <w:gridCol w:w="1323"/>
        <w:gridCol w:w="2198"/>
        <w:gridCol w:w="619"/>
        <w:gridCol w:w="1579"/>
        <w:gridCol w:w="2199"/>
      </w:tblGrid>
      <w:tr w:rsidR="00CF58E3" w:rsidRPr="007779E7" w:rsidTr="00CF58E3">
        <w:trPr>
          <w:trHeight w:val="345"/>
        </w:trPr>
        <w:tc>
          <w:tcPr>
            <w:tcW w:w="3405" w:type="dxa"/>
            <w:gridSpan w:val="2"/>
            <w:shd w:val="clear" w:color="auto" w:fill="DAEEF3" w:themeFill="accent5" w:themeFillTint="33"/>
            <w:vAlign w:val="center"/>
          </w:tcPr>
          <w:p w:rsidR="00CF58E3" w:rsidRPr="007779E7" w:rsidRDefault="00CF58E3" w:rsidP="00CF58E3">
            <w:pPr>
              <w:pStyle w:val="Corpsdetexte"/>
              <w:ind w:left="0" w:right="882"/>
              <w:jc w:val="center"/>
              <w:rPr>
                <w:rFonts w:ascii="Comic Sans MS" w:hAnsi="Comic Sans MS"/>
                <w:b/>
                <w:sz w:val="28"/>
                <w:lang w:val="fr-FR"/>
              </w:rPr>
            </w:pPr>
            <w:proofErr w:type="spellStart"/>
            <w:r w:rsidRPr="005949A3">
              <w:rPr>
                <w:rFonts w:ascii="Lucida Handwriting" w:hAnsi="Lucida Handwriting"/>
                <w:b/>
                <w:bCs/>
                <w:sz w:val="26"/>
                <w:szCs w:val="26"/>
              </w:rPr>
              <w:lastRenderedPageBreak/>
              <w:t>Objectifs</w:t>
            </w:r>
            <w:proofErr w:type="spellEnd"/>
          </w:p>
        </w:tc>
        <w:tc>
          <w:tcPr>
            <w:tcW w:w="4065" w:type="dxa"/>
            <w:gridSpan w:val="3"/>
            <w:shd w:val="clear" w:color="auto" w:fill="FFFF00"/>
            <w:vAlign w:val="center"/>
          </w:tcPr>
          <w:p w:rsidR="00CF58E3" w:rsidRPr="00235CB3" w:rsidRDefault="00CF58E3" w:rsidP="00FB25A9">
            <w:pPr>
              <w:jc w:val="center"/>
              <w:rPr>
                <w:rFonts w:ascii="Snap ITC" w:hAnsi="Snap ITC"/>
                <w:b/>
                <w:sz w:val="28"/>
                <w:lang w:val="fr-FR"/>
              </w:rPr>
            </w:pPr>
            <w:r w:rsidRPr="00235CB3">
              <w:rPr>
                <w:rFonts w:ascii="Snap ITC" w:hAnsi="Snap ITC"/>
                <w:b/>
                <w:sz w:val="28"/>
                <w:lang w:val="fr-FR"/>
              </w:rPr>
              <w:t>CP</w:t>
            </w:r>
          </w:p>
        </w:tc>
        <w:tc>
          <w:tcPr>
            <w:tcW w:w="4140" w:type="dxa"/>
            <w:gridSpan w:val="3"/>
            <w:shd w:val="clear" w:color="auto" w:fill="F79646" w:themeFill="accent6"/>
            <w:vAlign w:val="center"/>
          </w:tcPr>
          <w:p w:rsidR="00CF58E3" w:rsidRPr="00235CB3" w:rsidRDefault="00CF58E3" w:rsidP="00FB25A9">
            <w:pPr>
              <w:pStyle w:val="Corpsdetexte"/>
              <w:ind w:right="882"/>
              <w:jc w:val="center"/>
              <w:rPr>
                <w:rFonts w:ascii="Snap ITC" w:hAnsi="Snap ITC"/>
                <w:b/>
                <w:spacing w:val="-3"/>
                <w:sz w:val="28"/>
                <w:lang w:val="fr-FR"/>
              </w:rPr>
            </w:pPr>
            <w:r w:rsidRPr="00235CB3">
              <w:rPr>
                <w:rFonts w:ascii="Snap ITC" w:hAnsi="Snap ITC"/>
                <w:b/>
                <w:spacing w:val="-3"/>
                <w:sz w:val="28"/>
                <w:lang w:val="fr-FR"/>
              </w:rPr>
              <w:t>CE1</w:t>
            </w:r>
          </w:p>
        </w:tc>
        <w:tc>
          <w:tcPr>
            <w:tcW w:w="3778" w:type="dxa"/>
            <w:gridSpan w:val="2"/>
            <w:shd w:val="clear" w:color="auto" w:fill="C0504D" w:themeFill="accent2"/>
            <w:vAlign w:val="center"/>
          </w:tcPr>
          <w:p w:rsidR="00CF58E3" w:rsidRPr="00235CB3" w:rsidRDefault="00CF58E3" w:rsidP="00FB25A9">
            <w:pPr>
              <w:jc w:val="center"/>
              <w:rPr>
                <w:rFonts w:ascii="Snap ITC" w:hAnsi="Snap ITC"/>
                <w:b/>
                <w:sz w:val="28"/>
                <w:lang w:val="fr-FR"/>
              </w:rPr>
            </w:pPr>
            <w:r w:rsidRPr="00235CB3">
              <w:rPr>
                <w:rFonts w:ascii="Snap ITC" w:hAnsi="Snap ITC"/>
                <w:b/>
                <w:sz w:val="28"/>
                <w:lang w:val="fr-FR"/>
              </w:rPr>
              <w:t>CE2</w:t>
            </w:r>
          </w:p>
        </w:tc>
      </w:tr>
      <w:tr w:rsidR="00CF58E3" w:rsidRPr="00212F16" w:rsidTr="00CF58E3">
        <w:trPr>
          <w:trHeight w:val="1905"/>
        </w:trPr>
        <w:tc>
          <w:tcPr>
            <w:tcW w:w="15388" w:type="dxa"/>
            <w:gridSpan w:val="10"/>
            <w:shd w:val="clear" w:color="auto" w:fill="92D050"/>
            <w:vAlign w:val="center"/>
          </w:tcPr>
          <w:p w:rsidR="00CF58E3" w:rsidRPr="00966116" w:rsidRDefault="00CF58E3" w:rsidP="00CD4C27">
            <w:pPr>
              <w:pStyle w:val="Corpsdetexte"/>
              <w:ind w:left="0" w:right="882"/>
              <w:jc w:val="center"/>
              <w:rPr>
                <w:rFonts w:ascii="Snap ITC" w:hAnsi="Snap ITC"/>
                <w:b/>
                <w:sz w:val="30"/>
                <w:szCs w:val="30"/>
                <w:lang w:val="fr-FR"/>
              </w:rPr>
            </w:pPr>
            <w:r w:rsidRPr="00966116">
              <w:rPr>
                <w:rFonts w:ascii="Snap ITC" w:hAnsi="Snap ITC"/>
                <w:b/>
                <w:sz w:val="30"/>
                <w:szCs w:val="30"/>
                <w:lang w:val="fr-FR"/>
              </w:rPr>
              <w:t>ÉDUCATION MUSICALE</w:t>
            </w:r>
          </w:p>
          <w:p w:rsidR="00CF58E3" w:rsidRPr="00966116" w:rsidRDefault="00CF58E3" w:rsidP="00FB25A9">
            <w:pPr>
              <w:widowControl/>
              <w:jc w:val="both"/>
              <w:rPr>
                <w:rFonts w:ascii="Lucida Handwriting" w:hAnsi="Lucida Handwriting"/>
                <w:sz w:val="20"/>
                <w:lang w:val="fr-FR"/>
              </w:rPr>
            </w:pPr>
            <w:r w:rsidRPr="00966116">
              <w:rPr>
                <w:rFonts w:ascii="Lucida Handwriting" w:hAnsi="Lucida Handwriting"/>
                <w:sz w:val="20"/>
                <w:lang w:val="fr-FR"/>
              </w:rPr>
              <w:t>Expérimenter sa voix parlée et chantée, explorer ses paramètres, la mobiliser au bénéfice d’une reproduction expressive.</w:t>
            </w:r>
          </w:p>
          <w:p w:rsidR="00CF58E3" w:rsidRPr="00966116" w:rsidRDefault="00CF58E3" w:rsidP="00FB25A9">
            <w:pPr>
              <w:widowControl/>
              <w:jc w:val="both"/>
              <w:rPr>
                <w:rFonts w:ascii="Lucida Handwriting" w:hAnsi="Lucida Handwriting"/>
                <w:sz w:val="20"/>
                <w:lang w:val="fr-FR"/>
              </w:rPr>
            </w:pPr>
            <w:r w:rsidRPr="00966116">
              <w:rPr>
                <w:rFonts w:ascii="Lucida Handwriting" w:hAnsi="Lucida Handwriting"/>
                <w:sz w:val="20"/>
                <w:lang w:val="fr-FR"/>
              </w:rPr>
              <w:t>Connaitre et mettre en œuvre les conditions d’une écoute attentive et précise.</w:t>
            </w:r>
          </w:p>
          <w:p w:rsidR="00CF58E3" w:rsidRPr="00966116" w:rsidRDefault="00CF58E3" w:rsidP="00FB25A9">
            <w:pPr>
              <w:widowControl/>
              <w:jc w:val="both"/>
              <w:rPr>
                <w:rFonts w:ascii="Lucida Handwriting" w:hAnsi="Lucida Handwriting"/>
                <w:sz w:val="20"/>
                <w:lang w:val="fr-FR"/>
              </w:rPr>
            </w:pPr>
            <w:r w:rsidRPr="00966116">
              <w:rPr>
                <w:rFonts w:ascii="Lucida Handwriting" w:hAnsi="Lucida Handwriting"/>
                <w:sz w:val="20"/>
                <w:lang w:val="fr-FR"/>
              </w:rPr>
              <w:t>Imaginer des organisations simples ; créer des sons et maitriser leur succession.</w:t>
            </w:r>
          </w:p>
          <w:p w:rsidR="00CF58E3" w:rsidRDefault="00CF58E3" w:rsidP="00FB25A9">
            <w:pPr>
              <w:pStyle w:val="Corpsdetexte"/>
              <w:ind w:left="0" w:right="882"/>
              <w:rPr>
                <w:rFonts w:ascii="Snap ITC" w:hAnsi="Snap ITC"/>
                <w:b/>
                <w:sz w:val="30"/>
                <w:szCs w:val="30"/>
                <w:lang w:val="fr-FR"/>
              </w:rPr>
            </w:pPr>
            <w:r w:rsidRPr="00966116">
              <w:rPr>
                <w:rFonts w:ascii="Lucida Handwriting" w:hAnsi="Lucida Handwriting"/>
                <w:sz w:val="20"/>
                <w:lang w:val="fr-FR"/>
              </w:rPr>
              <w:t>Exprimer sa sensibilité et exercer son esprit critique tout en respectant les gouts et points de vue de chacun.</w:t>
            </w:r>
          </w:p>
        </w:tc>
      </w:tr>
      <w:tr w:rsidR="004538C3" w:rsidRPr="00212F16" w:rsidTr="00212F16">
        <w:trPr>
          <w:trHeight w:val="5238"/>
        </w:trPr>
        <w:tc>
          <w:tcPr>
            <w:tcW w:w="2198" w:type="dxa"/>
            <w:shd w:val="clear" w:color="auto" w:fill="92D050"/>
          </w:tcPr>
          <w:p w:rsidR="004538C3" w:rsidRPr="007779E7" w:rsidRDefault="004538C3" w:rsidP="007C5E86">
            <w:pPr>
              <w:shd w:val="clear" w:color="auto" w:fill="92D050"/>
              <w:jc w:val="center"/>
              <w:rPr>
                <w:rFonts w:ascii="Lucida Handwriting" w:hAnsi="Lucida Handwriting"/>
                <w:b/>
                <w:sz w:val="24"/>
                <w:szCs w:val="24"/>
                <w:lang w:val="fr-FR"/>
              </w:rPr>
            </w:pPr>
            <w:r w:rsidRPr="007779E7">
              <w:rPr>
                <w:rFonts w:ascii="Lucida Handwriting" w:hAnsi="Lucida Handwriting"/>
                <w:b/>
                <w:sz w:val="24"/>
                <w:szCs w:val="24"/>
                <w:lang w:val="fr-FR"/>
              </w:rPr>
              <w:t>Chanter</w:t>
            </w:r>
          </w:p>
          <w:p w:rsidR="004538C3" w:rsidRPr="007779E7" w:rsidRDefault="004538C3" w:rsidP="00EE4204">
            <w:pPr>
              <w:shd w:val="clear" w:color="auto" w:fill="92D050"/>
              <w:rPr>
                <w:rFonts w:ascii="Comic Sans MS" w:hAnsi="Comic Sans MS"/>
                <w:sz w:val="20"/>
                <w:lang w:val="fr-FR"/>
              </w:rPr>
            </w:pPr>
          </w:p>
          <w:p w:rsidR="004538C3" w:rsidRPr="007779E7"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3646F6" w:rsidRDefault="003646F6"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Pr="007779E7" w:rsidRDefault="004538C3" w:rsidP="007C5E86">
            <w:pPr>
              <w:jc w:val="center"/>
              <w:rPr>
                <w:rFonts w:ascii="Lucida Handwriting" w:hAnsi="Lucida Handwriting"/>
                <w:b/>
                <w:sz w:val="24"/>
                <w:szCs w:val="24"/>
                <w:lang w:val="fr-FR"/>
              </w:rPr>
            </w:pPr>
            <w:r>
              <w:rPr>
                <w:rFonts w:ascii="Lucida Handwriting" w:hAnsi="Lucida Handwriting"/>
                <w:b/>
                <w:sz w:val="24"/>
                <w:szCs w:val="24"/>
                <w:lang w:val="fr-FR"/>
              </w:rPr>
              <w:t>É</w:t>
            </w:r>
            <w:r w:rsidRPr="007779E7">
              <w:rPr>
                <w:rFonts w:ascii="Lucida Handwriting" w:hAnsi="Lucida Handwriting"/>
                <w:b/>
                <w:sz w:val="24"/>
                <w:szCs w:val="24"/>
                <w:lang w:val="fr-FR"/>
              </w:rPr>
              <w:t>couter, comparer</w:t>
            </w: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F22A21" w:rsidRDefault="00F22A21" w:rsidP="00EE4204">
            <w:pPr>
              <w:shd w:val="clear" w:color="auto" w:fill="92D050"/>
              <w:rPr>
                <w:rFonts w:ascii="Comic Sans MS" w:hAnsi="Comic Sans MS"/>
                <w:sz w:val="20"/>
                <w:lang w:val="fr-FR"/>
              </w:rPr>
            </w:pPr>
          </w:p>
          <w:p w:rsidR="00F22A21" w:rsidRDefault="00F22A21" w:rsidP="00EE4204">
            <w:pPr>
              <w:shd w:val="clear" w:color="auto" w:fill="92D050"/>
              <w:rPr>
                <w:rFonts w:ascii="Comic Sans MS" w:hAnsi="Comic Sans MS"/>
                <w:sz w:val="20"/>
                <w:lang w:val="fr-FR"/>
              </w:rPr>
            </w:pPr>
          </w:p>
          <w:p w:rsidR="00F22A21" w:rsidRDefault="00F22A21" w:rsidP="00EE4204">
            <w:pPr>
              <w:shd w:val="clear" w:color="auto" w:fill="92D050"/>
              <w:rPr>
                <w:rFonts w:ascii="Comic Sans MS" w:hAnsi="Comic Sans MS"/>
                <w:sz w:val="20"/>
                <w:lang w:val="fr-FR"/>
              </w:rPr>
            </w:pPr>
          </w:p>
          <w:p w:rsidR="00F22A21" w:rsidRDefault="00F22A21"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Pr="00F477AE" w:rsidRDefault="004538C3" w:rsidP="007C5E86">
            <w:pPr>
              <w:jc w:val="center"/>
              <w:rPr>
                <w:rFonts w:ascii="Lucida Handwriting" w:hAnsi="Lucida Handwriting"/>
                <w:b/>
                <w:sz w:val="24"/>
                <w:szCs w:val="24"/>
                <w:lang w:val="fr-FR"/>
              </w:rPr>
            </w:pPr>
            <w:r w:rsidRPr="007779E7">
              <w:rPr>
                <w:rFonts w:ascii="Lucida Handwriting" w:hAnsi="Lucida Handwriting"/>
                <w:b/>
                <w:sz w:val="24"/>
                <w:szCs w:val="24"/>
                <w:lang w:val="fr-FR"/>
              </w:rPr>
              <w:t>Explorer et imaginer</w:t>
            </w: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0"/>
                <w:lang w:val="fr-FR"/>
              </w:rPr>
            </w:pPr>
          </w:p>
          <w:p w:rsidR="004538C3" w:rsidRDefault="004538C3" w:rsidP="00EE4204">
            <w:pPr>
              <w:shd w:val="clear" w:color="auto" w:fill="92D050"/>
              <w:rPr>
                <w:rFonts w:ascii="Comic Sans MS" w:hAnsi="Comic Sans MS"/>
                <w:sz w:val="28"/>
                <w:szCs w:val="28"/>
                <w:lang w:val="fr-FR"/>
              </w:rPr>
            </w:pPr>
          </w:p>
          <w:p w:rsidR="00F22A21" w:rsidRDefault="00F22A21" w:rsidP="00EE4204">
            <w:pPr>
              <w:shd w:val="clear" w:color="auto" w:fill="92D050"/>
              <w:rPr>
                <w:rFonts w:ascii="Comic Sans MS" w:hAnsi="Comic Sans MS"/>
                <w:sz w:val="28"/>
                <w:szCs w:val="28"/>
                <w:lang w:val="fr-FR"/>
              </w:rPr>
            </w:pPr>
          </w:p>
          <w:p w:rsidR="00F22A21" w:rsidRPr="007C5E86" w:rsidRDefault="00F22A21" w:rsidP="00EE4204">
            <w:pPr>
              <w:shd w:val="clear" w:color="auto" w:fill="92D050"/>
              <w:rPr>
                <w:rFonts w:ascii="Comic Sans MS" w:hAnsi="Comic Sans MS"/>
                <w:sz w:val="28"/>
                <w:szCs w:val="28"/>
                <w:lang w:val="fr-FR"/>
              </w:rPr>
            </w:pPr>
          </w:p>
          <w:p w:rsidR="004538C3" w:rsidRDefault="004538C3" w:rsidP="00EE4204">
            <w:pPr>
              <w:shd w:val="clear" w:color="auto" w:fill="92D050"/>
              <w:rPr>
                <w:rFonts w:ascii="Comic Sans MS" w:hAnsi="Comic Sans MS"/>
                <w:sz w:val="20"/>
                <w:lang w:val="fr-FR"/>
              </w:rPr>
            </w:pPr>
          </w:p>
          <w:p w:rsidR="004538C3" w:rsidRDefault="004538C3" w:rsidP="007C5E86">
            <w:pPr>
              <w:jc w:val="center"/>
              <w:rPr>
                <w:rFonts w:ascii="Lucida Handwriting" w:hAnsi="Lucida Handwriting"/>
                <w:b/>
                <w:sz w:val="24"/>
                <w:szCs w:val="24"/>
                <w:lang w:val="fr-FR"/>
              </w:rPr>
            </w:pPr>
            <w:r w:rsidRPr="007779E7">
              <w:rPr>
                <w:rFonts w:ascii="Lucida Handwriting" w:hAnsi="Lucida Handwriting"/>
                <w:b/>
                <w:sz w:val="24"/>
                <w:szCs w:val="24"/>
                <w:lang w:val="fr-FR"/>
              </w:rPr>
              <w:t>Échanger, partager</w:t>
            </w:r>
          </w:p>
          <w:p w:rsidR="004538C3" w:rsidRPr="007779E7" w:rsidRDefault="004538C3" w:rsidP="00FB25A9">
            <w:pPr>
              <w:pStyle w:val="Paragraphedeliste1"/>
              <w:rPr>
                <w:rFonts w:ascii="Comic Sans MS" w:hAnsi="Comic Sans MS"/>
                <w:sz w:val="20"/>
                <w:lang w:val="fr-FR"/>
              </w:rPr>
            </w:pPr>
          </w:p>
        </w:tc>
        <w:tc>
          <w:tcPr>
            <w:tcW w:w="2198" w:type="dxa"/>
            <w:gridSpan w:val="2"/>
          </w:tcPr>
          <w:p w:rsidR="004538C3" w:rsidRPr="007779E7" w:rsidRDefault="004538C3" w:rsidP="00266CFA">
            <w:pPr>
              <w:shd w:val="clear" w:color="auto" w:fill="FFFFFF" w:themeFill="background1"/>
              <w:rPr>
                <w:rFonts w:ascii="Comic Sans MS" w:hAnsi="Comic Sans MS"/>
                <w:sz w:val="20"/>
                <w:lang w:val="fr-FR"/>
              </w:rPr>
            </w:pPr>
            <w:r w:rsidRPr="007779E7">
              <w:rPr>
                <w:rFonts w:ascii="Comic Sans MS" w:hAnsi="Comic Sans MS"/>
                <w:sz w:val="20"/>
                <w:lang w:val="fr-FR"/>
              </w:rPr>
              <w:lastRenderedPageBreak/>
              <w:t>-  Reproduire un modèle mélodique, rythmique.</w:t>
            </w:r>
            <w:r w:rsidR="000335DF">
              <w:rPr>
                <w:rFonts w:ascii="Comic Sans MS" w:hAnsi="Comic Sans MS"/>
                <w:sz w:val="20"/>
                <w:lang w:val="fr-FR"/>
              </w:rPr>
              <w:t xml:space="preserve"> </w:t>
            </w:r>
            <w:r w:rsidR="000335DF" w:rsidRPr="00212F16">
              <w:rPr>
                <w:rFonts w:ascii="Comic Sans MS" w:hAnsi="Comic Sans MS"/>
                <w:sz w:val="20"/>
                <w:lang w:val="fr-FR"/>
              </w:rPr>
              <w:t>(1)</w:t>
            </w:r>
          </w:p>
          <w:p w:rsidR="004538C3" w:rsidRDefault="004538C3" w:rsidP="00266CFA">
            <w:pPr>
              <w:shd w:val="clear" w:color="auto" w:fill="FFFFFF" w:themeFill="background1"/>
              <w:rPr>
                <w:rFonts w:ascii="Comic Sans MS" w:hAnsi="Comic Sans MS"/>
                <w:sz w:val="20"/>
                <w:lang w:val="fr-FR"/>
              </w:rPr>
            </w:pPr>
          </w:p>
          <w:p w:rsidR="004538C3" w:rsidRDefault="004538C3" w:rsidP="00266CFA">
            <w:pPr>
              <w:shd w:val="clear" w:color="auto" w:fill="FFFFFF" w:themeFill="background1"/>
              <w:rPr>
                <w:rFonts w:ascii="Comic Sans MS" w:hAnsi="Comic Sans MS"/>
                <w:sz w:val="20"/>
                <w:lang w:val="fr-FR"/>
              </w:rPr>
            </w:pPr>
          </w:p>
          <w:p w:rsidR="004538C3" w:rsidRDefault="004538C3" w:rsidP="00266CFA">
            <w:pPr>
              <w:shd w:val="clear" w:color="auto" w:fill="FFFFFF" w:themeFill="background1"/>
              <w:rPr>
                <w:rFonts w:ascii="Comic Sans MS" w:hAnsi="Comic Sans MS"/>
                <w:sz w:val="20"/>
                <w:lang w:val="fr-FR"/>
              </w:rPr>
            </w:pPr>
          </w:p>
          <w:p w:rsidR="004538C3" w:rsidRDefault="004538C3" w:rsidP="00266CFA">
            <w:pPr>
              <w:shd w:val="clear" w:color="auto" w:fill="FFFFFF" w:themeFill="background1"/>
              <w:rPr>
                <w:rFonts w:ascii="Comic Sans MS" w:hAnsi="Comic Sans MS"/>
                <w:sz w:val="20"/>
                <w:lang w:val="fr-FR"/>
              </w:rPr>
            </w:pPr>
          </w:p>
          <w:p w:rsidR="004538C3" w:rsidRDefault="004538C3" w:rsidP="00266CFA">
            <w:pPr>
              <w:shd w:val="clear" w:color="auto" w:fill="FFFFFF" w:themeFill="background1"/>
              <w:rPr>
                <w:rFonts w:ascii="Comic Sans MS" w:hAnsi="Comic Sans MS"/>
                <w:sz w:val="20"/>
                <w:lang w:val="fr-FR"/>
              </w:rPr>
            </w:pPr>
          </w:p>
          <w:p w:rsidR="004538C3" w:rsidRPr="007779E7" w:rsidRDefault="004538C3" w:rsidP="00266CFA">
            <w:pPr>
              <w:shd w:val="clear" w:color="auto" w:fill="FFFFFF" w:themeFill="background1"/>
              <w:rPr>
                <w:rFonts w:ascii="Comic Sans MS" w:hAnsi="Comic Sans MS"/>
                <w:sz w:val="20"/>
                <w:lang w:val="fr-FR"/>
              </w:rPr>
            </w:pPr>
            <w:r w:rsidRPr="007779E7">
              <w:rPr>
                <w:rFonts w:ascii="Comic Sans MS" w:hAnsi="Comic Sans MS"/>
                <w:sz w:val="20"/>
                <w:lang w:val="fr-FR"/>
              </w:rPr>
              <w:t>- Chanter une comptine, un chant par imitation.</w:t>
            </w:r>
          </w:p>
          <w:p w:rsidR="004538C3" w:rsidRPr="007779E7" w:rsidRDefault="004538C3" w:rsidP="00266CFA">
            <w:pPr>
              <w:shd w:val="clear" w:color="auto" w:fill="FFFFFF" w:themeFill="background1"/>
              <w:rPr>
                <w:rFonts w:ascii="Comic Sans MS" w:hAnsi="Comic Sans MS"/>
                <w:sz w:val="20"/>
                <w:lang w:val="fr-FR"/>
              </w:rPr>
            </w:pPr>
          </w:p>
          <w:p w:rsidR="004538C3" w:rsidRPr="007779E7" w:rsidRDefault="004538C3" w:rsidP="00266CFA">
            <w:pPr>
              <w:shd w:val="clear" w:color="auto" w:fill="FFFFFF" w:themeFill="background1"/>
              <w:rPr>
                <w:rFonts w:ascii="Comic Sans MS" w:hAnsi="Comic Sans MS"/>
                <w:sz w:val="20"/>
                <w:lang w:val="fr-FR"/>
              </w:rPr>
            </w:pPr>
            <w:r w:rsidRPr="007779E7">
              <w:rPr>
                <w:rFonts w:ascii="Comic Sans MS" w:hAnsi="Comic Sans MS"/>
                <w:sz w:val="20"/>
                <w:lang w:val="fr-FR"/>
              </w:rPr>
              <w:t>- Interpréter un chant avec expressivité (phrase, articulation du texte) en respectant ses phrases musicales.</w:t>
            </w:r>
          </w:p>
          <w:p w:rsidR="004538C3" w:rsidRPr="007779E7" w:rsidRDefault="004538C3" w:rsidP="00266CFA">
            <w:pPr>
              <w:shd w:val="clear" w:color="auto" w:fill="FFFFFF" w:themeFill="background1"/>
              <w:rPr>
                <w:rFonts w:ascii="Comic Sans MS" w:hAnsi="Comic Sans MS"/>
                <w:sz w:val="20"/>
                <w:lang w:val="fr-FR"/>
              </w:rPr>
            </w:pPr>
          </w:p>
          <w:p w:rsidR="004538C3" w:rsidRPr="007779E7" w:rsidRDefault="004538C3" w:rsidP="00266CFA">
            <w:pPr>
              <w:shd w:val="clear" w:color="auto" w:fill="FFFFFF" w:themeFill="background1"/>
              <w:rPr>
                <w:rFonts w:ascii="Comic Sans MS" w:hAnsi="Comic Sans MS"/>
                <w:sz w:val="20"/>
                <w:lang w:val="fr-FR"/>
              </w:rPr>
            </w:pPr>
            <w:r w:rsidRPr="007779E7">
              <w:rPr>
                <w:rFonts w:ascii="Comic Sans MS" w:hAnsi="Comic Sans MS"/>
                <w:sz w:val="20"/>
                <w:lang w:val="fr-FR"/>
              </w:rPr>
              <w:t>- Mobiliser son corps pour interpréter.</w:t>
            </w:r>
          </w:p>
          <w:p w:rsidR="004538C3" w:rsidRPr="00212F16" w:rsidRDefault="004538C3" w:rsidP="00266CFA">
            <w:pPr>
              <w:pStyle w:val="Paragraphedeliste1"/>
              <w:numPr>
                <w:ilvl w:val="0"/>
                <w:numId w:val="1"/>
              </w:numPr>
              <w:shd w:val="clear" w:color="auto" w:fill="FFFFFF" w:themeFill="background1"/>
              <w:rPr>
                <w:rFonts w:ascii="Comic Sans MS" w:hAnsi="Comic Sans MS"/>
                <w:sz w:val="20"/>
                <w:lang w:val="fr-FR"/>
              </w:rPr>
            </w:pPr>
            <w:r w:rsidRPr="007779E7">
              <w:rPr>
                <w:rFonts w:ascii="Comic Sans MS" w:hAnsi="Comic Sans MS"/>
                <w:sz w:val="20"/>
                <w:lang w:val="fr-FR"/>
              </w:rPr>
              <w:t xml:space="preserve">Les principaux registres vocaux : </w:t>
            </w:r>
            <w:r w:rsidR="000335DF" w:rsidRPr="00212F16">
              <w:rPr>
                <w:rFonts w:ascii="Comic Sans MS" w:hAnsi="Comic Sans MS"/>
                <w:sz w:val="20"/>
                <w:lang w:val="fr-FR"/>
              </w:rPr>
              <w:t>moduler la voix</w:t>
            </w:r>
            <w:r w:rsidRPr="00212F16">
              <w:rPr>
                <w:rFonts w:ascii="Comic Sans MS" w:hAnsi="Comic Sans MS"/>
                <w:sz w:val="20"/>
                <w:lang w:val="fr-FR"/>
              </w:rPr>
              <w:t>.</w:t>
            </w:r>
          </w:p>
          <w:p w:rsidR="004538C3" w:rsidRPr="007779E7" w:rsidRDefault="004538C3" w:rsidP="00266CFA">
            <w:pPr>
              <w:pStyle w:val="Paragraphedeliste1"/>
              <w:shd w:val="clear" w:color="auto" w:fill="FFFFFF" w:themeFill="background1"/>
              <w:ind w:left="0"/>
              <w:rPr>
                <w:rFonts w:ascii="Comic Sans MS" w:hAnsi="Comic Sans MS"/>
                <w:sz w:val="20"/>
                <w:lang w:val="fr-FR"/>
              </w:rPr>
            </w:pPr>
          </w:p>
          <w:p w:rsidR="004538C3" w:rsidRDefault="004538C3" w:rsidP="00266CFA">
            <w:pPr>
              <w:pStyle w:val="Paragraphedeliste1"/>
              <w:numPr>
                <w:ilvl w:val="0"/>
                <w:numId w:val="1"/>
              </w:numPr>
              <w:shd w:val="clear" w:color="auto" w:fill="FFFFFF" w:themeFill="background1"/>
              <w:rPr>
                <w:rFonts w:ascii="Comic Sans MS" w:hAnsi="Comic Sans MS"/>
                <w:sz w:val="20"/>
                <w:lang w:val="fr-FR"/>
              </w:rPr>
            </w:pPr>
            <w:r>
              <w:rPr>
                <w:rFonts w:ascii="Comic Sans MS" w:hAnsi="Comic Sans MS"/>
                <w:sz w:val="20"/>
                <w:lang w:val="fr-FR"/>
              </w:rPr>
              <w:lastRenderedPageBreak/>
              <w:t>É</w:t>
            </w:r>
            <w:r w:rsidRPr="007779E7">
              <w:rPr>
                <w:rFonts w:ascii="Comic Sans MS" w:hAnsi="Comic Sans MS"/>
                <w:sz w:val="20"/>
                <w:lang w:val="fr-FR"/>
              </w:rPr>
              <w:t>léments constitutifs d’une production vocale : respiration, articulation, posture du corps.</w:t>
            </w:r>
          </w:p>
          <w:p w:rsidR="004538C3" w:rsidRPr="007779E7" w:rsidRDefault="000335DF" w:rsidP="00266CFA">
            <w:pPr>
              <w:pStyle w:val="Paragraphedeliste1"/>
              <w:shd w:val="clear" w:color="auto" w:fill="FFFFFF" w:themeFill="background1"/>
              <w:ind w:left="0"/>
              <w:rPr>
                <w:rFonts w:ascii="Comic Sans MS" w:hAnsi="Comic Sans MS"/>
                <w:sz w:val="20"/>
                <w:lang w:val="fr-FR"/>
              </w:rPr>
            </w:pPr>
            <w:r w:rsidRPr="00212F16">
              <w:rPr>
                <w:rFonts w:ascii="Comic Sans MS" w:hAnsi="Comic Sans MS"/>
                <w:sz w:val="20"/>
                <w:lang w:val="fr-FR"/>
              </w:rPr>
              <w:t>(sensibilisation)</w:t>
            </w:r>
          </w:p>
          <w:p w:rsidR="004538C3" w:rsidRDefault="004538C3" w:rsidP="00266CFA">
            <w:pPr>
              <w:pStyle w:val="Paragraphedeliste1"/>
              <w:numPr>
                <w:ilvl w:val="0"/>
                <w:numId w:val="1"/>
              </w:numPr>
              <w:shd w:val="clear" w:color="auto" w:fill="FFFFFF" w:themeFill="background1"/>
              <w:rPr>
                <w:rFonts w:ascii="Comic Sans MS" w:hAnsi="Comic Sans MS"/>
                <w:sz w:val="20"/>
                <w:lang w:val="fr-FR"/>
              </w:rPr>
            </w:pPr>
            <w:r w:rsidRPr="007779E7">
              <w:rPr>
                <w:rFonts w:ascii="Comic Sans MS" w:hAnsi="Comic Sans MS"/>
                <w:sz w:val="20"/>
                <w:lang w:val="fr-FR"/>
              </w:rPr>
              <w:t>Un répertoire varié de chansons et de comptines.</w:t>
            </w:r>
          </w:p>
          <w:p w:rsidR="004538C3" w:rsidRPr="007779E7" w:rsidRDefault="004538C3" w:rsidP="00266CFA">
            <w:pPr>
              <w:pStyle w:val="Paragraphedeliste1"/>
              <w:shd w:val="clear" w:color="auto" w:fill="FFFFFF" w:themeFill="background1"/>
              <w:ind w:left="360"/>
              <w:rPr>
                <w:rFonts w:ascii="Comic Sans MS" w:hAnsi="Comic Sans MS"/>
                <w:sz w:val="20"/>
                <w:lang w:val="fr-FR"/>
              </w:rPr>
            </w:pPr>
          </w:p>
          <w:p w:rsidR="004538C3" w:rsidRPr="007779E7" w:rsidRDefault="004538C3" w:rsidP="00266CFA">
            <w:pPr>
              <w:pStyle w:val="Paragraphedeliste1"/>
              <w:numPr>
                <w:ilvl w:val="0"/>
                <w:numId w:val="1"/>
              </w:numPr>
              <w:shd w:val="clear" w:color="auto" w:fill="FFFFFF" w:themeFill="background1"/>
              <w:rPr>
                <w:rFonts w:ascii="Comic Sans MS" w:hAnsi="Comic Sans MS"/>
                <w:sz w:val="20"/>
                <w:lang w:val="fr-FR"/>
              </w:rPr>
            </w:pPr>
            <w:r w:rsidRPr="007779E7">
              <w:rPr>
                <w:rFonts w:ascii="Comic Sans MS" w:hAnsi="Comic Sans MS"/>
                <w:sz w:val="20"/>
                <w:lang w:val="fr-FR"/>
              </w:rPr>
              <w:t>Eléments de vocabulaire concernant l’usage musical de la voix </w:t>
            </w:r>
            <w:proofErr w:type="gramStart"/>
            <w:r w:rsidRPr="007779E7">
              <w:rPr>
                <w:rFonts w:ascii="Comic Sans MS" w:hAnsi="Comic Sans MS"/>
                <w:sz w:val="20"/>
                <w:lang w:val="fr-FR"/>
              </w:rPr>
              <w:t>:.</w:t>
            </w:r>
            <w:proofErr w:type="gramEnd"/>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779E7" w:rsidRDefault="004538C3" w:rsidP="00FB25A9">
            <w:pPr>
              <w:rPr>
                <w:rFonts w:ascii="Comic Sans MS" w:eastAsia="Adobe Garamond Pro Bold" w:hAnsi="Comic Sans MS"/>
                <w:spacing w:val="-4"/>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xml:space="preserve">- Décrire et comparer des éléments sonores, </w:t>
            </w:r>
          </w:p>
          <w:p w:rsidR="004538C3" w:rsidRPr="007779E7" w:rsidRDefault="004538C3" w:rsidP="00266CFA">
            <w:pPr>
              <w:rPr>
                <w:rFonts w:ascii="Comic Sans MS" w:hAnsi="Comic Sans MS"/>
                <w:sz w:val="20"/>
                <w:lang w:val="fr-FR"/>
              </w:rPr>
            </w:pPr>
            <w:r w:rsidRPr="007779E7">
              <w:rPr>
                <w:rFonts w:ascii="Comic Sans MS" w:hAnsi="Comic Sans MS"/>
                <w:sz w:val="20"/>
                <w:lang w:val="fr-FR"/>
              </w:rPr>
              <w:t>.</w:t>
            </w:r>
          </w:p>
          <w:p w:rsidR="004538C3" w:rsidRPr="007779E7" w:rsidRDefault="004538C3" w:rsidP="00266CFA">
            <w:pPr>
              <w:pStyle w:val="Corpsdetexte"/>
              <w:ind w:right="77"/>
              <w:rPr>
                <w:rFonts w:ascii="Comic Sans MS" w:hAnsi="Comic Sans MS"/>
                <w:sz w:val="20"/>
                <w:lang w:val="fr-FR"/>
              </w:rPr>
            </w:pPr>
          </w:p>
          <w:p w:rsidR="004538C3" w:rsidRDefault="004538C3" w:rsidP="00266CFA">
            <w:pPr>
              <w:rPr>
                <w:rFonts w:ascii="Comic Sans MS" w:hAnsi="Comic Sans MS"/>
                <w:sz w:val="20"/>
                <w:lang w:val="fr-FR"/>
              </w:rPr>
            </w:pPr>
            <w:r w:rsidRPr="007779E7">
              <w:rPr>
                <w:rFonts w:ascii="Comic Sans MS" w:hAnsi="Comic Sans MS"/>
                <w:sz w:val="20"/>
                <w:lang w:val="fr-FR"/>
              </w:rPr>
              <w:t>- Comparer des musiques et des différences.</w:t>
            </w:r>
          </w:p>
          <w:p w:rsidR="004538C3" w:rsidRDefault="000335DF" w:rsidP="00266CFA">
            <w:pPr>
              <w:rPr>
                <w:rFonts w:ascii="Comic Sans MS" w:hAnsi="Comic Sans MS"/>
                <w:sz w:val="20"/>
                <w:lang w:val="fr-FR"/>
              </w:rPr>
            </w:pPr>
            <w:r>
              <w:rPr>
                <w:rFonts w:ascii="Comic Sans MS" w:hAnsi="Comic Sans MS"/>
                <w:sz w:val="20"/>
                <w:lang w:val="fr-FR"/>
              </w:rPr>
              <w:t>Attention aux supports</w:t>
            </w: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Pr="00F22A21" w:rsidRDefault="004538C3" w:rsidP="00266CFA">
            <w:pPr>
              <w:rPr>
                <w:rFonts w:ascii="Comic Sans MS" w:hAnsi="Comic Sans MS"/>
                <w:sz w:val="32"/>
                <w:szCs w:val="32"/>
                <w:lang w:val="fr-FR"/>
              </w:rPr>
            </w:pPr>
          </w:p>
          <w:p w:rsidR="004538C3" w:rsidRDefault="004538C3" w:rsidP="00266CFA">
            <w:pPr>
              <w:pStyle w:val="Paragraphedeliste1"/>
              <w:numPr>
                <w:ilvl w:val="0"/>
                <w:numId w:val="2"/>
              </w:numPr>
              <w:rPr>
                <w:rFonts w:ascii="Comic Sans MS" w:hAnsi="Comic Sans MS"/>
                <w:sz w:val="20"/>
                <w:lang w:val="fr-FR"/>
              </w:rPr>
            </w:pPr>
            <w:r w:rsidRPr="007779E7">
              <w:rPr>
                <w:rFonts w:ascii="Comic Sans MS" w:hAnsi="Comic Sans MS"/>
                <w:sz w:val="20"/>
                <w:lang w:val="fr-FR"/>
              </w:rPr>
              <w:t xml:space="preserve">Quelques œuvres du </w:t>
            </w:r>
            <w:r w:rsidR="000335DF">
              <w:rPr>
                <w:rFonts w:ascii="Comic Sans MS" w:hAnsi="Comic Sans MS"/>
                <w:sz w:val="20"/>
                <w:lang w:val="fr-FR"/>
              </w:rPr>
              <w:t>patrimoine régional.</w:t>
            </w: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w:t>
            </w:r>
          </w:p>
          <w:p w:rsidR="004538C3" w:rsidRPr="007779E7" w:rsidRDefault="004538C3" w:rsidP="007C5E86">
            <w:pPr>
              <w:pStyle w:val="Corpsdetexte"/>
              <w:ind w:right="77"/>
              <w:rPr>
                <w:rFonts w:ascii="Comic Sans MS" w:hAnsi="Comic Sans MS"/>
                <w:sz w:val="20"/>
                <w:lang w:val="fr-FR"/>
              </w:rPr>
            </w:pPr>
          </w:p>
          <w:p w:rsidR="004538C3" w:rsidRDefault="004538C3" w:rsidP="007C5E86">
            <w:pPr>
              <w:rPr>
                <w:rFonts w:ascii="Comic Sans MS" w:hAnsi="Comic Sans MS"/>
                <w:sz w:val="20"/>
                <w:lang w:val="fr-FR"/>
              </w:rPr>
            </w:pPr>
            <w:r w:rsidRPr="007779E7">
              <w:rPr>
                <w:rFonts w:ascii="Comic Sans MS" w:hAnsi="Comic Sans MS"/>
                <w:sz w:val="20"/>
                <w:lang w:val="fr-FR"/>
              </w:rPr>
              <w:t>- Inventer une organisation simple à partir d’éléments sonores travaillés.</w:t>
            </w: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Pr="00F22A21" w:rsidRDefault="004538C3" w:rsidP="007C5E86">
            <w:pPr>
              <w:rPr>
                <w:rFonts w:ascii="Comic Sans MS" w:hAnsi="Comic Sans MS"/>
                <w:sz w:val="36"/>
                <w:szCs w:val="36"/>
                <w:lang w:val="fr-FR"/>
              </w:rPr>
            </w:pPr>
          </w:p>
          <w:p w:rsidR="004538C3" w:rsidRPr="007779E7" w:rsidRDefault="004538C3" w:rsidP="007C5E86">
            <w:pPr>
              <w:rPr>
                <w:rFonts w:ascii="Comic Sans MS" w:hAnsi="Comic Sans MS"/>
                <w:sz w:val="20"/>
                <w:lang w:val="fr-FR"/>
              </w:rPr>
            </w:pPr>
          </w:p>
          <w:p w:rsidR="004538C3"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t xml:space="preserve">Postures du musicien : écouter, respecter l’autre, </w:t>
            </w:r>
            <w:proofErr w:type="gramStart"/>
            <w:r w:rsidRPr="007779E7">
              <w:rPr>
                <w:rFonts w:ascii="Comic Sans MS" w:hAnsi="Comic Sans MS"/>
                <w:sz w:val="20"/>
                <w:lang w:val="fr-FR"/>
              </w:rPr>
              <w:t>jouer</w:t>
            </w:r>
            <w:proofErr w:type="gramEnd"/>
            <w:r w:rsidRPr="007779E7">
              <w:rPr>
                <w:rFonts w:ascii="Comic Sans MS" w:hAnsi="Comic Sans MS"/>
                <w:sz w:val="20"/>
                <w:lang w:val="fr-FR"/>
              </w:rPr>
              <w:t xml:space="preserve"> ensemble.</w:t>
            </w:r>
          </w:p>
          <w:p w:rsidR="004538C3" w:rsidRPr="007779E7" w:rsidRDefault="004538C3" w:rsidP="007C5E86">
            <w:pPr>
              <w:pStyle w:val="Paragraphedeliste1"/>
              <w:ind w:left="360"/>
              <w:rPr>
                <w:rFonts w:ascii="Comic Sans MS" w:hAnsi="Comic Sans MS"/>
                <w:sz w:val="20"/>
                <w:lang w:val="fr-FR"/>
              </w:rPr>
            </w:pPr>
          </w:p>
          <w:p w:rsidR="004538C3" w:rsidRPr="007779E7"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lastRenderedPageBreak/>
              <w:t xml:space="preserve">Diversité des matériaux sonores. </w:t>
            </w:r>
          </w:p>
          <w:p w:rsidR="004538C3" w:rsidRPr="007779E7" w:rsidRDefault="004538C3" w:rsidP="007C5E86">
            <w:pPr>
              <w:pStyle w:val="Corpsdetexte"/>
              <w:ind w:right="77"/>
              <w:rPr>
                <w:rFonts w:ascii="Comic Sans MS" w:hAnsi="Comic Sans MS"/>
                <w:sz w:val="20"/>
                <w:lang w:val="fr-FR"/>
              </w:rPr>
            </w:pPr>
          </w:p>
          <w:p w:rsidR="004538C3" w:rsidRDefault="004538C3" w:rsidP="007C5E86">
            <w:pPr>
              <w:pStyle w:val="Corpsdetexte"/>
              <w:ind w:right="77"/>
              <w:rPr>
                <w:rFonts w:ascii="Comic Sans MS" w:hAnsi="Comic Sans MS"/>
                <w:sz w:val="20"/>
                <w:lang w:val="fr-FR"/>
              </w:rPr>
            </w:pPr>
          </w:p>
          <w:p w:rsidR="004538C3" w:rsidRPr="007C5E86" w:rsidRDefault="004538C3" w:rsidP="007C5E86">
            <w:pPr>
              <w:pStyle w:val="Corpsdetexte"/>
              <w:ind w:right="77"/>
              <w:rPr>
                <w:rFonts w:ascii="Comic Sans MS" w:hAnsi="Comic Sans MS"/>
                <w:sz w:val="16"/>
                <w:szCs w:val="16"/>
                <w:lang w:val="fr-FR"/>
              </w:rPr>
            </w:pPr>
          </w:p>
          <w:p w:rsidR="004538C3" w:rsidRDefault="004538C3" w:rsidP="007C5E86">
            <w:pPr>
              <w:pStyle w:val="Corpsdetexte"/>
              <w:ind w:right="77"/>
              <w:rPr>
                <w:rFonts w:ascii="Comic Sans MS" w:hAnsi="Comic Sans MS"/>
                <w:sz w:val="20"/>
                <w:lang w:val="fr-FR"/>
              </w:rPr>
            </w:pPr>
          </w:p>
          <w:p w:rsidR="004538C3" w:rsidRPr="007C5E86" w:rsidRDefault="004538C3" w:rsidP="007C5E86">
            <w:pPr>
              <w:pStyle w:val="Corpsdetexte"/>
              <w:ind w:right="77"/>
              <w:rPr>
                <w:rFonts w:ascii="Comic Sans MS" w:hAnsi="Comic Sans MS"/>
                <w:sz w:val="16"/>
                <w:szCs w:val="16"/>
                <w:lang w:val="fr-FR"/>
              </w:rPr>
            </w:pPr>
          </w:p>
          <w:p w:rsidR="004538C3" w:rsidRDefault="004538C3" w:rsidP="007C5E86">
            <w:pPr>
              <w:pStyle w:val="Corpsdetexte"/>
              <w:ind w:right="77"/>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Exprimer ses émotions, ses sentiments et ses préférences artistiques.</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xml:space="preserve">- </w:t>
            </w:r>
            <w:r>
              <w:rPr>
                <w:rFonts w:ascii="Comic Sans MS" w:hAnsi="Comic Sans MS"/>
                <w:sz w:val="20"/>
                <w:lang w:val="fr-FR"/>
              </w:rPr>
              <w:t>É</w:t>
            </w:r>
            <w:r w:rsidRPr="007779E7">
              <w:rPr>
                <w:rFonts w:ascii="Comic Sans MS" w:hAnsi="Comic Sans MS"/>
                <w:sz w:val="20"/>
                <w:lang w:val="fr-FR"/>
              </w:rPr>
              <w:t>couter et respecter l’avis des autres et l’expression de leur sensibilité.</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Respecter les règles et les exigences d’une production musicale collective.</w:t>
            </w:r>
          </w:p>
          <w:p w:rsidR="004538C3" w:rsidRDefault="004538C3" w:rsidP="007C5E86">
            <w:pPr>
              <w:pStyle w:val="Paragraphedeliste1"/>
              <w:numPr>
                <w:ilvl w:val="0"/>
                <w:numId w:val="4"/>
              </w:numPr>
              <w:rPr>
                <w:rFonts w:ascii="Comic Sans MS" w:hAnsi="Comic Sans MS"/>
                <w:sz w:val="20"/>
                <w:lang w:val="fr-FR"/>
              </w:rPr>
            </w:pPr>
            <w:r w:rsidRPr="007779E7">
              <w:rPr>
                <w:rFonts w:ascii="Comic Sans MS" w:hAnsi="Comic Sans MS"/>
                <w:sz w:val="20"/>
                <w:lang w:val="fr-FR"/>
              </w:rPr>
              <w:t>Vocabulaire adapté à l’expression de son avis.</w:t>
            </w:r>
          </w:p>
          <w:p w:rsidR="004538C3" w:rsidRPr="007779E7" w:rsidRDefault="004538C3" w:rsidP="007C5E86">
            <w:pPr>
              <w:pStyle w:val="Paragraphedeliste1"/>
              <w:ind w:left="360"/>
              <w:rPr>
                <w:rFonts w:ascii="Comic Sans MS" w:hAnsi="Comic Sans MS"/>
                <w:sz w:val="20"/>
                <w:lang w:val="fr-FR"/>
              </w:rPr>
            </w:pPr>
          </w:p>
          <w:p w:rsidR="004538C3" w:rsidRDefault="004538C3" w:rsidP="007C5E86">
            <w:pPr>
              <w:pStyle w:val="Paragraphedeliste1"/>
              <w:numPr>
                <w:ilvl w:val="0"/>
                <w:numId w:val="4"/>
              </w:numPr>
              <w:rPr>
                <w:rFonts w:ascii="Comic Sans MS" w:hAnsi="Comic Sans MS"/>
                <w:sz w:val="20"/>
                <w:lang w:val="fr-FR"/>
              </w:rPr>
            </w:pPr>
            <w:r w:rsidRPr="007779E7">
              <w:rPr>
                <w:rFonts w:ascii="Comic Sans MS" w:hAnsi="Comic Sans MS"/>
                <w:sz w:val="20"/>
                <w:lang w:val="fr-FR"/>
              </w:rPr>
              <w:t>Conditions d’un travail collectif : concentration, écoute, respect…</w:t>
            </w:r>
          </w:p>
          <w:p w:rsidR="004538C3" w:rsidRPr="007779E7" w:rsidRDefault="004538C3" w:rsidP="007C5E86">
            <w:pPr>
              <w:pStyle w:val="Paragraphedeliste1"/>
              <w:ind w:left="0"/>
              <w:rPr>
                <w:rFonts w:ascii="Comic Sans MS" w:hAnsi="Comic Sans MS"/>
                <w:sz w:val="20"/>
                <w:lang w:val="fr-FR"/>
              </w:rPr>
            </w:pPr>
          </w:p>
          <w:p w:rsidR="004538C3" w:rsidRPr="00717BE5" w:rsidRDefault="004538C3" w:rsidP="00717BE5">
            <w:pPr>
              <w:pStyle w:val="Paragraphedeliste1"/>
              <w:numPr>
                <w:ilvl w:val="0"/>
                <w:numId w:val="4"/>
              </w:numPr>
              <w:rPr>
                <w:rFonts w:ascii="Comic Sans MS" w:hAnsi="Comic Sans MS"/>
                <w:sz w:val="20"/>
                <w:lang w:val="fr-FR"/>
              </w:rPr>
            </w:pPr>
            <w:r w:rsidRPr="007779E7">
              <w:rPr>
                <w:rFonts w:ascii="Comic Sans MS" w:hAnsi="Comic Sans MS"/>
                <w:sz w:val="20"/>
                <w:lang w:val="fr-FR"/>
              </w:rPr>
              <w:lastRenderedPageBreak/>
              <w:t xml:space="preserve">Règles et contraintes du travail collectif. </w:t>
            </w:r>
          </w:p>
          <w:p w:rsidR="004538C3" w:rsidRPr="007779E7" w:rsidRDefault="004538C3" w:rsidP="00FB25A9">
            <w:pPr>
              <w:rPr>
                <w:rFonts w:ascii="Comic Sans MS" w:eastAsia="Adobe Garamond Pro Bold" w:hAnsi="Comic Sans MS"/>
                <w:spacing w:val="-4"/>
                <w:sz w:val="20"/>
                <w:lang w:val="fr-FR"/>
              </w:rPr>
            </w:pPr>
          </w:p>
        </w:tc>
        <w:tc>
          <w:tcPr>
            <w:tcW w:w="2198" w:type="dxa"/>
            <w:shd w:val="clear" w:color="auto" w:fill="92D050"/>
          </w:tcPr>
          <w:p w:rsidR="004538C3" w:rsidRPr="00235CB3" w:rsidRDefault="004538C3" w:rsidP="00FB25A9">
            <w:pPr>
              <w:rPr>
                <w:rFonts w:ascii="Comic Sans MS" w:hAnsi="Comic Sans MS"/>
                <w:sz w:val="16"/>
                <w:szCs w:val="16"/>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FB25A9">
            <w:pPr>
              <w:pStyle w:val="Corpsdetexte"/>
              <w:ind w:left="3" w:right="77"/>
              <w:rPr>
                <w:rFonts w:ascii="Comic Sans MS" w:hAnsi="Comic Sans MS"/>
                <w:sz w:val="20"/>
                <w:lang w:val="fr-FR"/>
              </w:rPr>
            </w:pPr>
          </w:p>
          <w:p w:rsidR="004538C3" w:rsidRDefault="004538C3" w:rsidP="00266CFA">
            <w:pPr>
              <w:pStyle w:val="Corpsdetexte"/>
              <w:ind w:left="0" w:right="77"/>
              <w:rPr>
                <w:rFonts w:ascii="Comic Sans MS" w:hAnsi="Comic Sans MS"/>
                <w:sz w:val="20"/>
                <w:lang w:val="fr-FR"/>
              </w:rPr>
            </w:pPr>
          </w:p>
          <w:p w:rsidR="004538C3" w:rsidRPr="007779E7" w:rsidRDefault="004538C3" w:rsidP="00FB25A9">
            <w:pPr>
              <w:pStyle w:val="Corpsdetexte"/>
              <w:ind w:left="3" w:right="77"/>
              <w:rPr>
                <w:rFonts w:ascii="Comic Sans MS" w:hAnsi="Comic Sans MS"/>
                <w:sz w:val="20"/>
                <w:lang w:val="fr-FR"/>
              </w:rPr>
            </w:pPr>
          </w:p>
          <w:p w:rsidR="004538C3" w:rsidRPr="007779E7" w:rsidRDefault="004538C3" w:rsidP="00FB25A9">
            <w:pPr>
              <w:pStyle w:val="Corpsdetexte"/>
              <w:ind w:right="77"/>
              <w:rPr>
                <w:rFonts w:ascii="Comic Sans MS" w:hAnsi="Comic Sans MS"/>
                <w:sz w:val="20"/>
                <w:lang w:val="fr-FR"/>
              </w:rPr>
            </w:pPr>
          </w:p>
          <w:p w:rsidR="004538C3" w:rsidRDefault="004538C3" w:rsidP="00FB25A9">
            <w:pPr>
              <w:pStyle w:val="Corpsdetexte"/>
              <w:ind w:left="0" w:right="77"/>
              <w:rPr>
                <w:rFonts w:ascii="Comic Sans MS" w:hAnsi="Comic Sans MS"/>
                <w:sz w:val="20"/>
                <w:lang w:val="fr-FR"/>
              </w:rPr>
            </w:pPr>
          </w:p>
          <w:p w:rsidR="004538C3" w:rsidRPr="007779E7"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Pr="007779E7" w:rsidRDefault="004538C3" w:rsidP="00FB25A9">
            <w:pPr>
              <w:pStyle w:val="Corpsdetexte"/>
              <w:ind w:right="77"/>
              <w:rPr>
                <w:rFonts w:ascii="Comic Sans MS" w:hAnsi="Comic Sans MS"/>
                <w:sz w:val="20"/>
                <w:lang w:val="fr-FR"/>
              </w:rPr>
            </w:pPr>
          </w:p>
          <w:p w:rsidR="004538C3" w:rsidRPr="007779E7" w:rsidRDefault="004538C3" w:rsidP="00FB25A9">
            <w:pPr>
              <w:pStyle w:val="Corpsdetexte"/>
              <w:ind w:left="3"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Pr="007779E7"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Default="004538C3" w:rsidP="00FB25A9">
            <w:pPr>
              <w:pStyle w:val="Corpsdetexte"/>
              <w:ind w:right="77"/>
              <w:rPr>
                <w:rFonts w:ascii="Comic Sans MS" w:hAnsi="Comic Sans MS"/>
                <w:sz w:val="20"/>
                <w:lang w:val="fr-FR"/>
              </w:rPr>
            </w:pPr>
          </w:p>
          <w:p w:rsidR="004538C3" w:rsidRPr="007779E7" w:rsidRDefault="004538C3" w:rsidP="00FB25A9">
            <w:pPr>
              <w:pStyle w:val="Corpsdetexte"/>
              <w:ind w:right="77"/>
              <w:rPr>
                <w:rFonts w:ascii="Comic Sans MS" w:hAnsi="Comic Sans MS"/>
                <w:sz w:val="20"/>
                <w:lang w:val="fr-FR"/>
              </w:rPr>
            </w:pPr>
          </w:p>
          <w:p w:rsidR="004538C3" w:rsidRPr="007779E7" w:rsidRDefault="004538C3" w:rsidP="00FB25A9">
            <w:pPr>
              <w:rPr>
                <w:rFonts w:ascii="Lucida Handwriting" w:hAnsi="Lucida Handwriting"/>
                <w:b/>
                <w:sz w:val="24"/>
                <w:szCs w:val="24"/>
                <w:lang w:val="fr-FR"/>
              </w:rPr>
            </w:pPr>
          </w:p>
          <w:p w:rsidR="004538C3" w:rsidRPr="007779E7" w:rsidRDefault="004538C3" w:rsidP="007C5E86">
            <w:pPr>
              <w:pStyle w:val="Paragraphedeliste1"/>
              <w:ind w:left="0"/>
              <w:rPr>
                <w:rFonts w:ascii="Comic Sans MS" w:hAnsi="Comic Sans MS"/>
                <w:sz w:val="20"/>
                <w:lang w:val="fr-FR"/>
              </w:rPr>
            </w:pPr>
          </w:p>
        </w:tc>
        <w:tc>
          <w:tcPr>
            <w:tcW w:w="2199" w:type="dxa"/>
            <w:gridSpan w:val="2"/>
            <w:shd w:val="clear" w:color="auto" w:fill="auto"/>
          </w:tcPr>
          <w:p w:rsidR="004538C3" w:rsidRPr="007779E7" w:rsidRDefault="004538C3" w:rsidP="00266CFA">
            <w:pPr>
              <w:rPr>
                <w:rFonts w:ascii="Comic Sans MS" w:hAnsi="Comic Sans MS"/>
                <w:sz w:val="20"/>
                <w:lang w:val="fr-FR"/>
              </w:rPr>
            </w:pPr>
            <w:r w:rsidRPr="007779E7">
              <w:rPr>
                <w:rFonts w:ascii="Comic Sans MS" w:hAnsi="Comic Sans MS"/>
                <w:sz w:val="20"/>
                <w:lang w:val="fr-FR"/>
              </w:rPr>
              <w:lastRenderedPageBreak/>
              <w:t>-  Reproduire un modèle mélodique, rythmique.</w:t>
            </w:r>
          </w:p>
          <w:p w:rsidR="004538C3" w:rsidRPr="007779E7" w:rsidRDefault="000335DF" w:rsidP="00266CFA">
            <w:pPr>
              <w:pStyle w:val="Corpsdetexte"/>
              <w:ind w:left="3" w:right="77"/>
              <w:rPr>
                <w:rFonts w:ascii="Comic Sans MS" w:hAnsi="Comic Sans MS"/>
                <w:sz w:val="20"/>
                <w:lang w:val="fr-FR"/>
              </w:rPr>
            </w:pPr>
            <w:r>
              <w:rPr>
                <w:rFonts w:ascii="Comic Sans MS" w:hAnsi="Comic Sans MS"/>
                <w:sz w:val="20"/>
                <w:lang w:val="fr-FR"/>
              </w:rPr>
              <w:t>-</w:t>
            </w:r>
            <w:r w:rsidRPr="00212F16">
              <w:rPr>
                <w:rFonts w:ascii="Comic Sans MS" w:hAnsi="Comic Sans MS"/>
                <w:sz w:val="20"/>
                <w:lang w:val="fr-FR"/>
              </w:rPr>
              <w:t xml:space="preserve">Débuter un </w:t>
            </w:r>
            <w:r w:rsidR="00212F16" w:rsidRPr="00212F16">
              <w:rPr>
                <w:rFonts w:ascii="Comic Sans MS" w:hAnsi="Comic Sans MS"/>
                <w:sz w:val="20"/>
                <w:lang w:val="fr-FR"/>
              </w:rPr>
              <w:t>rythme,</w:t>
            </w:r>
            <w:r w:rsidRPr="00212F16">
              <w:rPr>
                <w:rFonts w:ascii="Comic Sans MS" w:hAnsi="Comic Sans MS"/>
                <w:sz w:val="20"/>
                <w:lang w:val="fr-FR"/>
              </w:rPr>
              <w:t xml:space="preserve"> en milieu d’année 2 rythmes</w:t>
            </w:r>
          </w:p>
          <w:p w:rsidR="004538C3" w:rsidRPr="007779E7" w:rsidRDefault="004538C3" w:rsidP="00266CFA">
            <w:pPr>
              <w:rPr>
                <w:rFonts w:ascii="Comic Sans MS" w:hAnsi="Comic Sans MS"/>
                <w:sz w:val="20"/>
                <w:lang w:val="fr-FR"/>
              </w:rPr>
            </w:pPr>
            <w:r w:rsidRPr="007779E7">
              <w:rPr>
                <w:rFonts w:ascii="Comic Sans MS" w:hAnsi="Comic Sans MS"/>
                <w:sz w:val="20"/>
                <w:lang w:val="fr-FR"/>
              </w:rPr>
              <w:t>- Chanter une mélodie simple avec une intonation juste.</w:t>
            </w:r>
          </w:p>
          <w:p w:rsidR="004538C3" w:rsidRPr="007779E7" w:rsidRDefault="004538C3" w:rsidP="00266CFA">
            <w:pPr>
              <w:pStyle w:val="Corpsdetexte"/>
              <w:ind w:left="3" w:right="77"/>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Chanter une comptine, un chant par imitation.</w:t>
            </w:r>
          </w:p>
          <w:p w:rsidR="004538C3" w:rsidRPr="007779E7" w:rsidRDefault="004538C3" w:rsidP="00266CFA">
            <w:pPr>
              <w:pStyle w:val="Corpsdetexte"/>
              <w:ind w:left="3" w:right="77"/>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Interpréter un chant avec expressivité (phrase, articulation du texte) en respectant ses phrases musicales.</w:t>
            </w:r>
          </w:p>
          <w:p w:rsidR="004538C3" w:rsidRPr="007779E7" w:rsidRDefault="004538C3" w:rsidP="00266CFA">
            <w:pPr>
              <w:pStyle w:val="Corpsdetexte"/>
              <w:ind w:left="3" w:right="77"/>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Mobiliser son corps pour interpréter.</w:t>
            </w:r>
          </w:p>
          <w:p w:rsidR="000335DF" w:rsidRPr="000335DF" w:rsidRDefault="004538C3" w:rsidP="00212F16">
            <w:pPr>
              <w:pStyle w:val="Paragraphedeliste1"/>
              <w:ind w:left="360"/>
              <w:rPr>
                <w:rFonts w:ascii="Comic Sans MS" w:hAnsi="Comic Sans MS"/>
                <w:sz w:val="20"/>
                <w:highlight w:val="yellow"/>
                <w:lang w:val="fr-FR"/>
              </w:rPr>
            </w:pPr>
            <w:r w:rsidRPr="007779E7">
              <w:rPr>
                <w:rFonts w:ascii="Comic Sans MS" w:hAnsi="Comic Sans MS"/>
                <w:sz w:val="20"/>
                <w:lang w:val="fr-FR"/>
              </w:rPr>
              <w:t xml:space="preserve">Les principaux registres vocaux : </w:t>
            </w:r>
            <w:r w:rsidR="000335DF" w:rsidRPr="00212F16">
              <w:rPr>
                <w:rFonts w:ascii="Comic Sans MS" w:hAnsi="Comic Sans MS"/>
                <w:sz w:val="20"/>
                <w:lang w:val="fr-FR"/>
              </w:rPr>
              <w:t>moduler</w:t>
            </w:r>
            <w:r w:rsidR="000335DF" w:rsidRPr="000335DF">
              <w:rPr>
                <w:rFonts w:ascii="Comic Sans MS" w:hAnsi="Comic Sans MS"/>
                <w:sz w:val="20"/>
                <w:highlight w:val="yellow"/>
                <w:lang w:val="fr-FR"/>
              </w:rPr>
              <w:t xml:space="preserve"> </w:t>
            </w:r>
            <w:r w:rsidR="000335DF" w:rsidRPr="00212F16">
              <w:rPr>
                <w:rFonts w:ascii="Comic Sans MS" w:hAnsi="Comic Sans MS"/>
                <w:sz w:val="20"/>
                <w:lang w:val="fr-FR"/>
              </w:rPr>
              <w:lastRenderedPageBreak/>
              <w:t>la voix.</w:t>
            </w:r>
          </w:p>
          <w:p w:rsidR="004538C3" w:rsidRPr="000335DF" w:rsidRDefault="004538C3" w:rsidP="000335DF">
            <w:pPr>
              <w:pStyle w:val="Paragraphedeliste1"/>
              <w:ind w:left="0"/>
              <w:rPr>
                <w:rFonts w:ascii="Comic Sans MS" w:hAnsi="Comic Sans MS"/>
                <w:sz w:val="20"/>
                <w:lang w:val="fr-FR"/>
              </w:rPr>
            </w:pPr>
          </w:p>
          <w:p w:rsidR="004538C3" w:rsidRDefault="004538C3" w:rsidP="00266CFA">
            <w:pPr>
              <w:pStyle w:val="Paragraphedeliste1"/>
              <w:numPr>
                <w:ilvl w:val="0"/>
                <w:numId w:val="1"/>
              </w:numPr>
              <w:rPr>
                <w:rFonts w:ascii="Comic Sans MS" w:hAnsi="Comic Sans MS"/>
                <w:sz w:val="20"/>
                <w:lang w:val="fr-FR"/>
              </w:rPr>
            </w:pPr>
            <w:r>
              <w:rPr>
                <w:rFonts w:ascii="Comic Sans MS" w:hAnsi="Comic Sans MS"/>
                <w:sz w:val="20"/>
                <w:lang w:val="fr-FR"/>
              </w:rPr>
              <w:t>É</w:t>
            </w:r>
            <w:r w:rsidRPr="007779E7">
              <w:rPr>
                <w:rFonts w:ascii="Comic Sans MS" w:hAnsi="Comic Sans MS"/>
                <w:sz w:val="20"/>
                <w:lang w:val="fr-FR"/>
              </w:rPr>
              <w:t>léments constitutifs d’une production vocale : respiration, articulation, posture du corps.</w:t>
            </w:r>
          </w:p>
          <w:p w:rsidR="004538C3" w:rsidRPr="007779E7" w:rsidRDefault="000335DF" w:rsidP="00266CFA">
            <w:pPr>
              <w:pStyle w:val="Paragraphedeliste1"/>
              <w:ind w:left="0"/>
              <w:rPr>
                <w:rFonts w:ascii="Comic Sans MS" w:hAnsi="Comic Sans MS"/>
                <w:sz w:val="20"/>
                <w:lang w:val="fr-FR"/>
              </w:rPr>
            </w:pPr>
            <w:r w:rsidRPr="00212F16">
              <w:rPr>
                <w:rFonts w:ascii="Comic Sans MS" w:hAnsi="Comic Sans MS"/>
                <w:sz w:val="20"/>
                <w:lang w:val="fr-FR"/>
              </w:rPr>
              <w:t>(sensibilisation)</w:t>
            </w:r>
          </w:p>
          <w:p w:rsidR="004538C3" w:rsidRDefault="004538C3" w:rsidP="00266CFA">
            <w:pPr>
              <w:pStyle w:val="Paragraphedeliste1"/>
              <w:numPr>
                <w:ilvl w:val="0"/>
                <w:numId w:val="1"/>
              </w:numPr>
              <w:rPr>
                <w:rFonts w:ascii="Comic Sans MS" w:hAnsi="Comic Sans MS"/>
                <w:sz w:val="20"/>
                <w:lang w:val="fr-FR"/>
              </w:rPr>
            </w:pPr>
            <w:r w:rsidRPr="007779E7">
              <w:rPr>
                <w:rFonts w:ascii="Comic Sans MS" w:hAnsi="Comic Sans MS"/>
                <w:sz w:val="20"/>
                <w:lang w:val="fr-FR"/>
              </w:rPr>
              <w:t>Un répertoire varié de chansons et de comptines.</w:t>
            </w:r>
          </w:p>
          <w:p w:rsidR="004538C3" w:rsidRPr="007779E7" w:rsidRDefault="004538C3" w:rsidP="00266CFA">
            <w:pPr>
              <w:pStyle w:val="Paragraphedeliste1"/>
              <w:ind w:left="0"/>
              <w:rPr>
                <w:rFonts w:ascii="Comic Sans MS" w:hAnsi="Comic Sans MS"/>
                <w:sz w:val="20"/>
                <w:lang w:val="fr-FR"/>
              </w:rPr>
            </w:pPr>
          </w:p>
          <w:p w:rsidR="004538C3" w:rsidRPr="007779E7" w:rsidRDefault="004538C3" w:rsidP="00266CFA">
            <w:pPr>
              <w:pStyle w:val="Paragraphedeliste1"/>
              <w:numPr>
                <w:ilvl w:val="0"/>
                <w:numId w:val="1"/>
              </w:numPr>
              <w:rPr>
                <w:rFonts w:ascii="Comic Sans MS" w:hAnsi="Comic Sans MS"/>
                <w:sz w:val="20"/>
                <w:lang w:val="fr-FR"/>
              </w:rPr>
            </w:pPr>
            <w:r w:rsidRPr="007779E7">
              <w:rPr>
                <w:rFonts w:ascii="Comic Sans MS" w:hAnsi="Comic Sans MS"/>
                <w:sz w:val="20"/>
                <w:lang w:val="fr-FR"/>
              </w:rPr>
              <w:t xml:space="preserve">Eléments de vocabulaire concernant l’usage musical de la voix : </w:t>
            </w:r>
            <w:r w:rsidR="000335DF">
              <w:rPr>
                <w:rFonts w:ascii="Comic Sans MS" w:hAnsi="Comic Sans MS"/>
                <w:sz w:val="20"/>
                <w:lang w:val="fr-FR"/>
              </w:rPr>
              <w:t>doucement et fort</w:t>
            </w:r>
            <w:r w:rsidRPr="007779E7">
              <w:rPr>
                <w:rFonts w:ascii="Comic Sans MS" w:hAnsi="Comic Sans MS"/>
                <w:sz w:val="20"/>
                <w:lang w:val="fr-FR"/>
              </w:rPr>
              <w:t>.</w:t>
            </w: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xml:space="preserve">- Décrire et comparer des éléments sonores, </w:t>
            </w:r>
            <w:r w:rsidR="00212F16">
              <w:rPr>
                <w:rFonts w:ascii="Comic Sans MS" w:hAnsi="Comic Sans MS"/>
                <w:sz w:val="20"/>
                <w:lang w:val="fr-FR"/>
              </w:rPr>
              <w:t>commencé</w:t>
            </w:r>
            <w:r w:rsidR="000335DF">
              <w:rPr>
                <w:rFonts w:ascii="Comic Sans MS" w:hAnsi="Comic Sans MS"/>
                <w:sz w:val="20"/>
                <w:lang w:val="fr-FR"/>
              </w:rPr>
              <w:t xml:space="preserve"> à </w:t>
            </w:r>
            <w:r w:rsidRPr="007779E7">
              <w:rPr>
                <w:rFonts w:ascii="Comic Sans MS" w:hAnsi="Comic Sans MS"/>
                <w:sz w:val="20"/>
                <w:lang w:val="fr-FR"/>
              </w:rPr>
              <w:t>identifier des éléments communs et contrastés.</w:t>
            </w:r>
          </w:p>
          <w:p w:rsidR="004538C3" w:rsidRPr="00F477AE" w:rsidRDefault="004538C3" w:rsidP="00266CFA">
            <w:pPr>
              <w:rPr>
                <w:rFonts w:ascii="Comic Sans MS" w:hAnsi="Comic Sans MS"/>
                <w:sz w:val="20"/>
                <w:szCs w:val="20"/>
                <w:lang w:val="fr-FR"/>
              </w:rPr>
            </w:pPr>
          </w:p>
          <w:p w:rsidR="004538C3" w:rsidRDefault="004538C3" w:rsidP="00266CFA">
            <w:pPr>
              <w:rPr>
                <w:rFonts w:ascii="Comic Sans MS" w:hAnsi="Comic Sans MS"/>
                <w:sz w:val="20"/>
                <w:lang w:val="fr-FR"/>
              </w:rPr>
            </w:pPr>
          </w:p>
          <w:p w:rsidR="00212F16" w:rsidRDefault="00212F16" w:rsidP="00266CFA">
            <w:pPr>
              <w:rPr>
                <w:rFonts w:ascii="Comic Sans MS" w:hAnsi="Comic Sans MS"/>
                <w:sz w:val="20"/>
                <w:lang w:val="fr-FR"/>
              </w:rPr>
            </w:pPr>
          </w:p>
          <w:p w:rsidR="00212F16" w:rsidRPr="007779E7" w:rsidRDefault="00212F16" w:rsidP="00266CFA">
            <w:pPr>
              <w:rPr>
                <w:rFonts w:ascii="Comic Sans MS" w:hAnsi="Comic Sans MS"/>
                <w:sz w:val="20"/>
                <w:lang w:val="fr-FR"/>
              </w:rPr>
            </w:pPr>
          </w:p>
          <w:p w:rsidR="004538C3" w:rsidRDefault="004538C3" w:rsidP="00266CFA">
            <w:pPr>
              <w:rPr>
                <w:rFonts w:ascii="Comic Sans MS" w:hAnsi="Comic Sans MS"/>
                <w:sz w:val="20"/>
                <w:lang w:val="fr-FR"/>
              </w:rPr>
            </w:pPr>
            <w:r w:rsidRPr="007779E7">
              <w:rPr>
                <w:rFonts w:ascii="Comic Sans MS" w:hAnsi="Comic Sans MS"/>
                <w:sz w:val="20"/>
                <w:lang w:val="fr-FR"/>
              </w:rPr>
              <w:lastRenderedPageBreak/>
              <w:t>- Comparer des musiques et identifier des ressemblances et des différences.</w:t>
            </w:r>
          </w:p>
          <w:p w:rsidR="004538C3" w:rsidRDefault="004538C3" w:rsidP="00266CFA">
            <w:pPr>
              <w:rPr>
                <w:rFonts w:ascii="Comic Sans MS" w:hAnsi="Comic Sans MS"/>
                <w:sz w:val="20"/>
                <w:lang w:val="fr-FR"/>
              </w:rPr>
            </w:pPr>
          </w:p>
          <w:p w:rsidR="004538C3" w:rsidRDefault="004538C3" w:rsidP="00266CFA">
            <w:pPr>
              <w:rPr>
                <w:rFonts w:ascii="Comic Sans MS" w:hAnsi="Comic Sans MS"/>
                <w:sz w:val="20"/>
                <w:lang w:val="fr-FR"/>
              </w:rPr>
            </w:pPr>
          </w:p>
          <w:p w:rsidR="004538C3" w:rsidRPr="007779E7" w:rsidRDefault="004538C3" w:rsidP="00266CFA">
            <w:pPr>
              <w:rPr>
                <w:rFonts w:ascii="Comic Sans MS" w:hAnsi="Comic Sans MS"/>
                <w:sz w:val="20"/>
                <w:lang w:val="fr-FR"/>
              </w:rPr>
            </w:pPr>
          </w:p>
          <w:p w:rsidR="004538C3" w:rsidRDefault="004538C3" w:rsidP="00266CFA">
            <w:pPr>
              <w:pStyle w:val="Paragraphedeliste1"/>
              <w:numPr>
                <w:ilvl w:val="0"/>
                <w:numId w:val="2"/>
              </w:numPr>
              <w:rPr>
                <w:rFonts w:ascii="Comic Sans MS" w:hAnsi="Comic Sans MS"/>
                <w:sz w:val="20"/>
                <w:lang w:val="fr-FR"/>
              </w:rPr>
            </w:pPr>
            <w:r w:rsidRPr="007779E7">
              <w:rPr>
                <w:rFonts w:ascii="Comic Sans MS" w:hAnsi="Comic Sans MS"/>
                <w:sz w:val="20"/>
                <w:lang w:val="fr-FR"/>
              </w:rPr>
              <w:t xml:space="preserve">Lexique élémentaire pour décrire la musique : timbre, hauteur, formes simples, intensité, tempo. </w:t>
            </w:r>
          </w:p>
          <w:p w:rsidR="004538C3" w:rsidRPr="007779E7" w:rsidRDefault="004538C3" w:rsidP="00266CFA">
            <w:pPr>
              <w:pStyle w:val="Paragraphedeliste1"/>
              <w:ind w:left="360"/>
              <w:rPr>
                <w:rFonts w:ascii="Comic Sans MS" w:hAnsi="Comic Sans MS"/>
                <w:sz w:val="20"/>
                <w:lang w:val="fr-FR"/>
              </w:rPr>
            </w:pPr>
          </w:p>
          <w:p w:rsidR="004538C3" w:rsidRDefault="004538C3" w:rsidP="00266CFA">
            <w:pPr>
              <w:pStyle w:val="Paragraphedeliste1"/>
              <w:numPr>
                <w:ilvl w:val="0"/>
                <w:numId w:val="2"/>
              </w:numPr>
              <w:rPr>
                <w:rFonts w:ascii="Comic Sans MS" w:hAnsi="Comic Sans MS"/>
                <w:sz w:val="20"/>
                <w:lang w:val="fr-FR"/>
              </w:rPr>
            </w:pPr>
            <w:r w:rsidRPr="007779E7">
              <w:rPr>
                <w:rFonts w:ascii="Comic Sans MS" w:hAnsi="Comic Sans MS"/>
                <w:sz w:val="20"/>
                <w:lang w:val="fr-FR"/>
              </w:rPr>
              <w:t>Quelques grandes œuvres du patrimoine.</w:t>
            </w:r>
          </w:p>
          <w:p w:rsidR="004538C3" w:rsidRPr="007779E7" w:rsidRDefault="004538C3" w:rsidP="00266CFA">
            <w:pPr>
              <w:pStyle w:val="Paragraphedeliste1"/>
              <w:ind w:left="0"/>
              <w:rPr>
                <w:rFonts w:ascii="Comic Sans MS" w:hAnsi="Comic Sans MS"/>
                <w:sz w:val="20"/>
                <w:lang w:val="fr-FR"/>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779E7" w:rsidRDefault="004538C3" w:rsidP="007C5E86">
            <w:pPr>
              <w:rPr>
                <w:rFonts w:ascii="Comic Sans MS" w:hAnsi="Comic Sans MS"/>
                <w:sz w:val="20"/>
                <w:lang w:val="fr-FR"/>
              </w:rPr>
            </w:pPr>
            <w:r>
              <w:rPr>
                <w:rFonts w:ascii="Comic Sans MS" w:hAnsi="Comic Sans MS"/>
                <w:sz w:val="20"/>
                <w:lang w:val="fr-FR"/>
              </w:rPr>
              <w:t xml:space="preserve">- </w:t>
            </w:r>
            <w:r w:rsidR="000335DF">
              <w:rPr>
                <w:rFonts w:ascii="Comic Sans MS" w:hAnsi="Comic Sans MS"/>
                <w:sz w:val="20"/>
                <w:lang w:val="fr-FR"/>
              </w:rPr>
              <w:t>Joue avec la voix</w:t>
            </w:r>
            <w:r>
              <w:rPr>
                <w:rFonts w:ascii="Comic Sans MS" w:hAnsi="Comic Sans MS"/>
                <w:sz w:val="20"/>
                <w:lang w:val="fr-FR"/>
              </w:rPr>
              <w:t>.</w:t>
            </w:r>
          </w:p>
          <w:p w:rsidR="004538C3" w:rsidRPr="007779E7" w:rsidRDefault="004538C3" w:rsidP="007C5E86">
            <w:pPr>
              <w:rPr>
                <w:rFonts w:ascii="Comic Sans MS" w:hAnsi="Comic Sans MS"/>
                <w:sz w:val="20"/>
                <w:lang w:val="fr-FR"/>
              </w:rPr>
            </w:pPr>
            <w:r>
              <w:rPr>
                <w:rFonts w:ascii="Comic Sans MS" w:hAnsi="Comic Sans MS"/>
                <w:sz w:val="20"/>
                <w:lang w:val="fr-FR"/>
              </w:rPr>
              <w:t>.</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Inventer une organisation simple à partir d’éléments sonores travaillés.</w:t>
            </w:r>
          </w:p>
          <w:p w:rsidR="004538C3" w:rsidRPr="007779E7" w:rsidRDefault="004538C3" w:rsidP="007C5E86">
            <w:pPr>
              <w:pStyle w:val="Paragraphedeliste1"/>
              <w:ind w:left="360"/>
              <w:rPr>
                <w:rFonts w:ascii="Comic Sans MS" w:hAnsi="Comic Sans MS"/>
                <w:sz w:val="20"/>
                <w:lang w:val="fr-FR"/>
              </w:rPr>
            </w:pPr>
          </w:p>
          <w:p w:rsidR="00212F16"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t xml:space="preserve">Postures du musicien : écouter, respecter l’autre, </w:t>
            </w:r>
          </w:p>
          <w:p w:rsidR="004538C3" w:rsidRDefault="004538C3" w:rsidP="00212F16">
            <w:pPr>
              <w:pStyle w:val="Paragraphedeliste1"/>
              <w:ind w:left="360"/>
              <w:rPr>
                <w:rFonts w:ascii="Comic Sans MS" w:hAnsi="Comic Sans MS"/>
                <w:sz w:val="20"/>
                <w:lang w:val="fr-FR"/>
              </w:rPr>
            </w:pPr>
            <w:bookmarkStart w:id="0" w:name="_GoBack"/>
            <w:bookmarkEnd w:id="0"/>
            <w:r w:rsidRPr="007779E7">
              <w:rPr>
                <w:rFonts w:ascii="Comic Sans MS" w:hAnsi="Comic Sans MS"/>
                <w:sz w:val="20"/>
                <w:lang w:val="fr-FR"/>
              </w:rPr>
              <w:lastRenderedPageBreak/>
              <w:t>jouer ensemble.</w:t>
            </w:r>
          </w:p>
          <w:p w:rsidR="004538C3" w:rsidRPr="007779E7" w:rsidRDefault="004538C3" w:rsidP="007C5E86">
            <w:pPr>
              <w:pStyle w:val="Paragraphedeliste1"/>
              <w:ind w:left="0"/>
              <w:rPr>
                <w:rFonts w:ascii="Comic Sans MS" w:hAnsi="Comic Sans MS"/>
                <w:sz w:val="20"/>
                <w:lang w:val="fr-FR"/>
              </w:rPr>
            </w:pPr>
          </w:p>
          <w:p w:rsidR="004538C3" w:rsidRPr="007779E7"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t>Diversité des matériaux sonores</w:t>
            </w:r>
          </w:p>
          <w:p w:rsidR="004538C3" w:rsidRDefault="004538C3" w:rsidP="007C5E86">
            <w:pPr>
              <w:pStyle w:val="Paragraphedeliste1"/>
              <w:ind w:left="0"/>
              <w:rPr>
                <w:rFonts w:ascii="Comic Sans MS" w:hAnsi="Comic Sans MS"/>
                <w:sz w:val="20"/>
                <w:lang w:val="fr-FR"/>
              </w:rPr>
            </w:pPr>
          </w:p>
          <w:p w:rsidR="004538C3" w:rsidRDefault="004538C3" w:rsidP="00FB25A9">
            <w:pPr>
              <w:pStyle w:val="Corpsdetexte"/>
              <w:ind w:left="0"/>
              <w:rPr>
                <w:rFonts w:ascii="Comic Sans MS" w:eastAsia="Adobe Garamond Pro Bold" w:hAnsi="Comic Sans MS"/>
                <w:spacing w:val="-4"/>
                <w:sz w:val="20"/>
                <w:lang w:val="fr-FR"/>
              </w:rPr>
            </w:pPr>
          </w:p>
          <w:p w:rsidR="004538C3" w:rsidRDefault="004538C3" w:rsidP="00FB25A9">
            <w:pPr>
              <w:pStyle w:val="Corpsdetexte"/>
              <w:ind w:left="0"/>
              <w:rPr>
                <w:rFonts w:ascii="Comic Sans MS" w:eastAsia="Adobe Garamond Pro Bold" w:hAnsi="Comic Sans MS"/>
                <w:spacing w:val="-4"/>
                <w:sz w:val="20"/>
                <w:lang w:val="fr-FR"/>
              </w:rPr>
            </w:pPr>
          </w:p>
          <w:p w:rsidR="004538C3" w:rsidRDefault="004538C3" w:rsidP="00FB25A9">
            <w:pPr>
              <w:pStyle w:val="Corpsdetexte"/>
              <w:ind w:left="0"/>
              <w:rPr>
                <w:rFonts w:ascii="Comic Sans MS" w:eastAsia="Adobe Garamond Pro Bold" w:hAnsi="Comic Sans MS"/>
                <w:spacing w:val="-4"/>
                <w:sz w:val="20"/>
                <w:lang w:val="fr-FR"/>
              </w:rPr>
            </w:pPr>
          </w:p>
          <w:p w:rsidR="004538C3" w:rsidRPr="007C5E86" w:rsidRDefault="004538C3" w:rsidP="00FB25A9">
            <w:pPr>
              <w:pStyle w:val="Corpsdetexte"/>
              <w:ind w:left="0"/>
              <w:rPr>
                <w:rFonts w:ascii="Comic Sans MS" w:eastAsia="Adobe Garamond Pro Bold" w:hAnsi="Comic Sans MS"/>
                <w:spacing w:val="-4"/>
                <w:sz w:val="28"/>
                <w:szCs w:val="28"/>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Exprimer ses émotions, ses sentiments et ses préférences artistiques.</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xml:space="preserve">- </w:t>
            </w:r>
            <w:r>
              <w:rPr>
                <w:rFonts w:ascii="Comic Sans MS" w:hAnsi="Comic Sans MS"/>
                <w:sz w:val="20"/>
                <w:lang w:val="fr-FR"/>
              </w:rPr>
              <w:t>É</w:t>
            </w:r>
            <w:r w:rsidRPr="007779E7">
              <w:rPr>
                <w:rFonts w:ascii="Comic Sans MS" w:hAnsi="Comic Sans MS"/>
                <w:sz w:val="20"/>
                <w:lang w:val="fr-FR"/>
              </w:rPr>
              <w:t>couter et respecter l’avis des autres et l’expression de leur sensibilité.</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Respecter les règles et les exigences d’une production musicale collective.</w:t>
            </w:r>
          </w:p>
          <w:p w:rsidR="004538C3" w:rsidRPr="00717BE5" w:rsidRDefault="004538C3" w:rsidP="00717BE5">
            <w:pPr>
              <w:pStyle w:val="Paragraphedeliste1"/>
              <w:numPr>
                <w:ilvl w:val="0"/>
                <w:numId w:val="4"/>
              </w:numPr>
              <w:rPr>
                <w:rFonts w:ascii="Comic Sans MS" w:hAnsi="Comic Sans MS"/>
                <w:sz w:val="20"/>
                <w:lang w:val="fr-FR"/>
              </w:rPr>
            </w:pPr>
            <w:r w:rsidRPr="007779E7">
              <w:rPr>
                <w:rFonts w:ascii="Comic Sans MS" w:hAnsi="Comic Sans MS"/>
                <w:sz w:val="20"/>
                <w:lang w:val="fr-FR"/>
              </w:rPr>
              <w:t>Vocabulaire adapté à l’expression de son avis.</w:t>
            </w:r>
          </w:p>
          <w:p w:rsidR="004538C3" w:rsidRPr="007779E7" w:rsidRDefault="004538C3" w:rsidP="007C5E86">
            <w:pPr>
              <w:pStyle w:val="Paragraphedeliste1"/>
              <w:ind w:left="360"/>
              <w:rPr>
                <w:rFonts w:ascii="Comic Sans MS" w:hAnsi="Comic Sans MS"/>
                <w:sz w:val="20"/>
                <w:lang w:val="fr-FR"/>
              </w:rPr>
            </w:pPr>
          </w:p>
          <w:p w:rsidR="004538C3" w:rsidRDefault="004538C3" w:rsidP="007C5E86">
            <w:pPr>
              <w:pStyle w:val="Paragraphedeliste1"/>
              <w:numPr>
                <w:ilvl w:val="0"/>
                <w:numId w:val="4"/>
              </w:numPr>
              <w:rPr>
                <w:rFonts w:ascii="Comic Sans MS" w:hAnsi="Comic Sans MS"/>
                <w:sz w:val="20"/>
                <w:lang w:val="fr-FR"/>
              </w:rPr>
            </w:pPr>
            <w:r w:rsidRPr="007779E7">
              <w:rPr>
                <w:rFonts w:ascii="Comic Sans MS" w:hAnsi="Comic Sans MS"/>
                <w:sz w:val="20"/>
                <w:lang w:val="fr-FR"/>
              </w:rPr>
              <w:t xml:space="preserve">Conditions d’un travail collectif : concentration, </w:t>
            </w:r>
            <w:r w:rsidRPr="007779E7">
              <w:rPr>
                <w:rFonts w:ascii="Comic Sans MS" w:hAnsi="Comic Sans MS"/>
                <w:sz w:val="20"/>
                <w:lang w:val="fr-FR"/>
              </w:rPr>
              <w:lastRenderedPageBreak/>
              <w:t>écoute, respect…</w:t>
            </w:r>
          </w:p>
          <w:p w:rsidR="004538C3" w:rsidRPr="007779E7" w:rsidRDefault="004538C3" w:rsidP="00F22A21">
            <w:pPr>
              <w:pStyle w:val="Paragraphedeliste1"/>
              <w:ind w:left="0"/>
              <w:rPr>
                <w:rFonts w:ascii="Comic Sans MS" w:hAnsi="Comic Sans MS"/>
                <w:sz w:val="20"/>
                <w:lang w:val="fr-FR"/>
              </w:rPr>
            </w:pPr>
          </w:p>
          <w:p w:rsidR="004538C3" w:rsidRPr="007779E7" w:rsidRDefault="004538C3" w:rsidP="007C5E86">
            <w:pPr>
              <w:pStyle w:val="Paragraphedeliste1"/>
              <w:numPr>
                <w:ilvl w:val="0"/>
                <w:numId w:val="4"/>
              </w:numPr>
              <w:rPr>
                <w:rFonts w:ascii="Comic Sans MS" w:hAnsi="Comic Sans MS"/>
                <w:sz w:val="20"/>
                <w:lang w:val="fr-FR"/>
              </w:rPr>
            </w:pPr>
            <w:r w:rsidRPr="007779E7">
              <w:rPr>
                <w:rFonts w:ascii="Comic Sans MS" w:hAnsi="Comic Sans MS"/>
                <w:sz w:val="20"/>
                <w:lang w:val="fr-FR"/>
              </w:rPr>
              <w:t xml:space="preserve">Règles et contraintes du travail collectif. </w:t>
            </w:r>
          </w:p>
          <w:p w:rsidR="004538C3" w:rsidRPr="007779E7" w:rsidRDefault="004538C3" w:rsidP="00FB25A9">
            <w:pPr>
              <w:pStyle w:val="Corpsdetexte"/>
              <w:ind w:left="0"/>
              <w:rPr>
                <w:rFonts w:ascii="Comic Sans MS" w:eastAsia="Adobe Garamond Pro Bold" w:hAnsi="Comic Sans MS"/>
                <w:spacing w:val="-4"/>
                <w:sz w:val="20"/>
                <w:lang w:val="fr-FR"/>
              </w:rPr>
            </w:pPr>
          </w:p>
        </w:tc>
        <w:tc>
          <w:tcPr>
            <w:tcW w:w="2198" w:type="dxa"/>
            <w:shd w:val="clear" w:color="auto" w:fill="92D050"/>
          </w:tcPr>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Default="004538C3" w:rsidP="00FB25A9">
            <w:pPr>
              <w:rPr>
                <w:rFonts w:ascii="Comic Sans MS" w:hAnsi="Comic Sans MS"/>
                <w:sz w:val="20"/>
                <w:lang w:val="fr-FR"/>
              </w:rPr>
            </w:pPr>
          </w:p>
          <w:p w:rsidR="004538C3" w:rsidRPr="007779E7" w:rsidRDefault="004538C3" w:rsidP="00FB25A9">
            <w:pPr>
              <w:rPr>
                <w:rFonts w:ascii="Comic Sans MS" w:hAnsi="Comic Sans MS"/>
                <w:sz w:val="20"/>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3646F6" w:rsidRDefault="003646F6" w:rsidP="00FB25A9">
            <w:pPr>
              <w:rPr>
                <w:rFonts w:ascii="Lucida Handwriting" w:hAnsi="Lucida Handwriting"/>
                <w:b/>
                <w:sz w:val="24"/>
                <w:szCs w:val="24"/>
                <w:lang w:val="fr-FR"/>
              </w:rPr>
            </w:pPr>
          </w:p>
          <w:p w:rsidR="004538C3" w:rsidRPr="00151CE6" w:rsidRDefault="004538C3" w:rsidP="00FB25A9">
            <w:pPr>
              <w:rPr>
                <w:rFonts w:ascii="Lucida Handwriting" w:hAnsi="Lucida Handwriting"/>
                <w:b/>
                <w:sz w:val="28"/>
                <w:szCs w:val="28"/>
                <w:lang w:val="fr-FR"/>
              </w:rPr>
            </w:pPr>
          </w:p>
          <w:p w:rsidR="004538C3" w:rsidRDefault="004538C3" w:rsidP="00151CE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hAnsi="Comic Sans MS"/>
                <w:sz w:val="20"/>
              </w:rPr>
            </w:pPr>
            <w:r w:rsidRPr="007779E7">
              <w:rPr>
                <w:rFonts w:ascii="Comic Sans MS" w:hAnsi="Comic Sans MS"/>
                <w:sz w:val="20"/>
              </w:rPr>
              <w:t>-  Identification, caractérisation, tri des éléments perçus lors d’écoutes comparées de brefs extraits musicaux.</w:t>
            </w:r>
          </w:p>
          <w:p w:rsidR="004538C3" w:rsidRPr="007779E7" w:rsidRDefault="004538C3" w:rsidP="00151CE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hAnsi="Comic Sans MS"/>
                <w:sz w:val="20"/>
              </w:rPr>
            </w:pPr>
          </w:p>
          <w:p w:rsidR="004538C3" w:rsidRPr="007779E7" w:rsidRDefault="004538C3" w:rsidP="00151CE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rFonts w:ascii="Comic Sans MS" w:hAnsi="Comic Sans MS"/>
                <w:sz w:val="20"/>
              </w:rPr>
            </w:pPr>
          </w:p>
          <w:p w:rsidR="004538C3" w:rsidRPr="007779E7" w:rsidRDefault="004538C3" w:rsidP="00151CE6">
            <w:pPr>
              <w:pStyle w:val="Corpsdetexte"/>
              <w:rPr>
                <w:rFonts w:ascii="Comic Sans MS" w:eastAsia="Adobe Garamond Pro Bold" w:hAnsi="Comic Sans MS"/>
                <w:spacing w:val="-4"/>
                <w:sz w:val="20"/>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F22A21" w:rsidRDefault="00F22A21" w:rsidP="00FB25A9">
            <w:pPr>
              <w:rPr>
                <w:rFonts w:ascii="Lucida Handwriting" w:hAnsi="Lucida Handwriting"/>
                <w:b/>
                <w:sz w:val="24"/>
                <w:szCs w:val="24"/>
                <w:lang w:val="fr-FR"/>
              </w:rPr>
            </w:pPr>
          </w:p>
          <w:p w:rsidR="00F22A21" w:rsidRDefault="00F22A21" w:rsidP="00FB25A9">
            <w:pPr>
              <w:rPr>
                <w:rFonts w:ascii="Lucida Handwriting" w:hAnsi="Lucida Handwriting"/>
                <w:b/>
                <w:sz w:val="24"/>
                <w:szCs w:val="24"/>
                <w:lang w:val="fr-FR"/>
              </w:rPr>
            </w:pPr>
          </w:p>
          <w:p w:rsidR="00F22A21" w:rsidRDefault="00F22A21"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F22A21" w:rsidRPr="00F22A21" w:rsidRDefault="00F22A21" w:rsidP="00FB25A9">
            <w:pPr>
              <w:rPr>
                <w:rFonts w:ascii="Lucida Handwriting" w:hAnsi="Lucida Handwriting"/>
                <w:b/>
                <w:sz w:val="16"/>
                <w:szCs w:val="16"/>
                <w:lang w:val="fr-FR"/>
              </w:rPr>
            </w:pPr>
          </w:p>
          <w:p w:rsidR="004538C3" w:rsidRDefault="004538C3" w:rsidP="00151CE6">
            <w:pPr>
              <w:rPr>
                <w:rFonts w:ascii="Comic Sans MS" w:hAnsi="Comic Sans MS"/>
                <w:sz w:val="20"/>
                <w:lang w:val="fr-FR"/>
              </w:rPr>
            </w:pPr>
          </w:p>
          <w:p w:rsidR="00F22A21" w:rsidRPr="007779E7" w:rsidRDefault="00F22A21" w:rsidP="00151CE6">
            <w:pPr>
              <w:rPr>
                <w:rFonts w:ascii="Comic Sans MS" w:hAnsi="Comic Sans MS"/>
                <w:sz w:val="20"/>
                <w:lang w:val="fr-FR"/>
              </w:rPr>
            </w:pPr>
          </w:p>
          <w:p w:rsidR="004538C3" w:rsidRPr="007779E7" w:rsidRDefault="004538C3" w:rsidP="00151CE6">
            <w:pPr>
              <w:pStyle w:val="Corpsdetexte"/>
              <w:ind w:left="0"/>
              <w:rPr>
                <w:rFonts w:ascii="Comic Sans MS" w:hAnsi="Comic Sans MS"/>
                <w:sz w:val="20"/>
                <w:lang w:val="fr-FR"/>
              </w:rPr>
            </w:pPr>
            <w:r>
              <w:rPr>
                <w:rFonts w:ascii="Comic Sans MS" w:hAnsi="Comic Sans MS"/>
                <w:sz w:val="20"/>
                <w:lang w:val="fr-FR"/>
              </w:rPr>
              <w:t xml:space="preserve">- </w:t>
            </w:r>
            <w:r w:rsidR="00893743">
              <w:rPr>
                <w:rFonts w:ascii="Comic Sans MS" w:hAnsi="Comic Sans MS"/>
                <w:sz w:val="20"/>
                <w:lang w:val="fr-FR"/>
              </w:rPr>
              <w:t xml:space="preserve">Réaliser des représentations. </w:t>
            </w:r>
            <w:r w:rsidRPr="007779E7">
              <w:rPr>
                <w:rFonts w:ascii="Comic Sans MS" w:hAnsi="Comic Sans MS"/>
                <w:sz w:val="20"/>
                <w:lang w:val="fr-FR"/>
              </w:rPr>
              <w:t>Utilisation d’objets sonores (petites percussions, lames sonores, etc.) pour enrich</w:t>
            </w:r>
            <w:r w:rsidR="00893743">
              <w:rPr>
                <w:rFonts w:ascii="Comic Sans MS" w:hAnsi="Comic Sans MS"/>
                <w:sz w:val="20"/>
                <w:lang w:val="fr-FR"/>
              </w:rPr>
              <w:t>ir les réalisations collectives et local</w:t>
            </w: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Pr="00F22A21" w:rsidRDefault="004538C3" w:rsidP="00FB25A9">
            <w:pPr>
              <w:rPr>
                <w:rFonts w:ascii="Lucida Handwriting" w:hAnsi="Lucida Handwriting"/>
                <w:b/>
                <w:sz w:val="40"/>
                <w:szCs w:val="40"/>
                <w:lang w:val="fr-FR"/>
              </w:rPr>
            </w:pPr>
          </w:p>
          <w:p w:rsidR="004538C3" w:rsidRDefault="004538C3" w:rsidP="00FB25A9">
            <w:pPr>
              <w:rPr>
                <w:rFonts w:ascii="Lucida Handwriting" w:hAnsi="Lucida Handwriting"/>
                <w:b/>
                <w:sz w:val="24"/>
                <w:szCs w:val="24"/>
                <w:lang w:val="fr-FR"/>
              </w:rPr>
            </w:pPr>
            <w:r>
              <w:rPr>
                <w:rFonts w:ascii="Comic Sans MS" w:hAnsi="Comic Sans MS"/>
                <w:sz w:val="20"/>
                <w:lang w:val="fr-FR"/>
              </w:rPr>
              <w:t xml:space="preserve">- </w:t>
            </w:r>
            <w:r w:rsidRPr="007779E7">
              <w:rPr>
                <w:rFonts w:ascii="Comic Sans MS" w:hAnsi="Comic Sans MS"/>
                <w:sz w:val="20"/>
                <w:lang w:val="fr-FR"/>
              </w:rPr>
              <w:t>Expression et partage avec les</w:t>
            </w:r>
            <w:r>
              <w:rPr>
                <w:rFonts w:ascii="Comic Sans MS" w:hAnsi="Comic Sans MS"/>
                <w:sz w:val="20"/>
                <w:lang w:val="fr-FR"/>
              </w:rPr>
              <w:t xml:space="preserve"> autres de son ressenti, de ses </w:t>
            </w:r>
            <w:r w:rsidRPr="007779E7">
              <w:rPr>
                <w:rFonts w:ascii="Comic Sans MS" w:hAnsi="Comic Sans MS"/>
                <w:sz w:val="20"/>
                <w:lang w:val="fr-FR"/>
              </w:rPr>
              <w:t>émotions, de ses sentiments.</w:t>
            </w: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Default="004538C3" w:rsidP="00FB25A9">
            <w:pPr>
              <w:rPr>
                <w:rFonts w:ascii="Lucida Handwriting" w:hAnsi="Lucida Handwriting"/>
                <w:b/>
                <w:sz w:val="24"/>
                <w:szCs w:val="24"/>
                <w:lang w:val="fr-FR"/>
              </w:rPr>
            </w:pPr>
          </w:p>
          <w:p w:rsidR="004538C3" w:rsidRPr="007779E7" w:rsidRDefault="004538C3" w:rsidP="007C5E86">
            <w:pPr>
              <w:pStyle w:val="Paragraphedeliste1"/>
              <w:ind w:left="0"/>
              <w:rPr>
                <w:rFonts w:ascii="Comic Sans MS" w:hAnsi="Comic Sans MS"/>
                <w:sz w:val="20"/>
                <w:lang w:val="fr-FR"/>
              </w:rPr>
            </w:pPr>
          </w:p>
        </w:tc>
        <w:tc>
          <w:tcPr>
            <w:tcW w:w="2198" w:type="dxa"/>
            <w:gridSpan w:val="2"/>
          </w:tcPr>
          <w:p w:rsidR="004538C3" w:rsidRPr="007779E7" w:rsidRDefault="004538C3" w:rsidP="00266CFA">
            <w:pPr>
              <w:rPr>
                <w:rFonts w:ascii="Comic Sans MS" w:hAnsi="Comic Sans MS"/>
                <w:sz w:val="20"/>
                <w:lang w:val="fr-FR"/>
              </w:rPr>
            </w:pPr>
            <w:r w:rsidRPr="007779E7">
              <w:rPr>
                <w:rFonts w:ascii="Comic Sans MS" w:hAnsi="Comic Sans MS"/>
                <w:sz w:val="20"/>
                <w:lang w:val="fr-FR"/>
              </w:rPr>
              <w:lastRenderedPageBreak/>
              <w:t>-  Reproduire un modèle mélodique, rythmique.</w:t>
            </w:r>
            <w:r w:rsidR="000335DF">
              <w:rPr>
                <w:rFonts w:ascii="Comic Sans MS" w:hAnsi="Comic Sans MS"/>
                <w:sz w:val="20"/>
                <w:lang w:val="fr-FR"/>
              </w:rPr>
              <w:t xml:space="preserve"> </w:t>
            </w:r>
            <w:r w:rsidR="000335DF" w:rsidRPr="00212F16">
              <w:rPr>
                <w:rFonts w:ascii="Comic Sans MS" w:hAnsi="Comic Sans MS"/>
                <w:sz w:val="20"/>
                <w:lang w:val="fr-FR"/>
              </w:rPr>
              <w:t>(3)</w:t>
            </w:r>
          </w:p>
          <w:p w:rsidR="004538C3" w:rsidRPr="007779E7" w:rsidRDefault="004538C3" w:rsidP="00266CFA">
            <w:pPr>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Chanter une mélodie simple avec une intonation juste.</w:t>
            </w:r>
          </w:p>
          <w:p w:rsidR="004538C3" w:rsidRPr="007779E7" w:rsidRDefault="004538C3" w:rsidP="00266CFA">
            <w:pPr>
              <w:rPr>
                <w:rFonts w:ascii="Comic Sans MS" w:hAnsi="Comic Sans MS"/>
                <w:sz w:val="20"/>
                <w:lang w:val="fr-FR"/>
              </w:rPr>
            </w:pPr>
          </w:p>
          <w:p w:rsidR="004538C3" w:rsidRPr="007779E7" w:rsidRDefault="004538C3" w:rsidP="00266CFA">
            <w:pPr>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Interpréter un chant avec expressivité (phrase, articulation du texte) en respectant ses phrases musicales.</w:t>
            </w:r>
          </w:p>
          <w:p w:rsidR="004538C3" w:rsidRPr="007779E7" w:rsidRDefault="004538C3" w:rsidP="00266CFA">
            <w:pPr>
              <w:rPr>
                <w:rFonts w:ascii="Comic Sans MS" w:hAnsi="Comic Sans MS"/>
                <w:sz w:val="20"/>
                <w:lang w:val="fr-FR"/>
              </w:rPr>
            </w:pPr>
          </w:p>
          <w:p w:rsidR="004538C3" w:rsidRPr="007779E7" w:rsidRDefault="004538C3" w:rsidP="00266CFA">
            <w:pPr>
              <w:rPr>
                <w:rFonts w:ascii="Comic Sans MS" w:hAnsi="Comic Sans MS"/>
                <w:sz w:val="20"/>
                <w:lang w:val="fr-FR"/>
              </w:rPr>
            </w:pPr>
            <w:r w:rsidRPr="007779E7">
              <w:rPr>
                <w:rFonts w:ascii="Comic Sans MS" w:hAnsi="Comic Sans MS"/>
                <w:sz w:val="20"/>
                <w:lang w:val="fr-FR"/>
              </w:rPr>
              <w:t>- Mobiliser son corps pour interpréter.</w:t>
            </w:r>
          </w:p>
          <w:p w:rsidR="004538C3" w:rsidRDefault="004538C3" w:rsidP="00266CFA">
            <w:pPr>
              <w:pStyle w:val="Paragraphedeliste1"/>
              <w:numPr>
                <w:ilvl w:val="0"/>
                <w:numId w:val="1"/>
              </w:numPr>
              <w:rPr>
                <w:rFonts w:ascii="Comic Sans MS" w:hAnsi="Comic Sans MS"/>
                <w:sz w:val="20"/>
                <w:lang w:val="fr-FR"/>
              </w:rPr>
            </w:pPr>
            <w:r w:rsidRPr="007779E7">
              <w:rPr>
                <w:rFonts w:ascii="Comic Sans MS" w:hAnsi="Comic Sans MS"/>
                <w:sz w:val="20"/>
                <w:lang w:val="fr-FR"/>
              </w:rPr>
              <w:t>Les principaux registres vocaux : voix parlée/chant</w:t>
            </w:r>
            <w:r>
              <w:rPr>
                <w:rFonts w:ascii="Comic Sans MS" w:hAnsi="Comic Sans MS"/>
                <w:sz w:val="20"/>
                <w:lang w:val="fr-FR"/>
              </w:rPr>
              <w:t>é</w:t>
            </w:r>
            <w:r w:rsidRPr="007779E7">
              <w:rPr>
                <w:rFonts w:ascii="Comic Sans MS" w:hAnsi="Comic Sans MS"/>
                <w:sz w:val="20"/>
                <w:lang w:val="fr-FR"/>
              </w:rPr>
              <w:t>e, aigu, grave.</w:t>
            </w:r>
          </w:p>
          <w:p w:rsidR="004538C3" w:rsidRPr="00235CB3" w:rsidRDefault="004538C3" w:rsidP="00266CFA">
            <w:pPr>
              <w:pStyle w:val="Paragraphedeliste1"/>
              <w:ind w:left="360"/>
              <w:rPr>
                <w:rFonts w:ascii="Comic Sans MS" w:hAnsi="Comic Sans MS"/>
                <w:sz w:val="20"/>
                <w:szCs w:val="20"/>
                <w:lang w:val="fr-FR"/>
              </w:rPr>
            </w:pPr>
          </w:p>
          <w:p w:rsidR="004538C3" w:rsidRDefault="004538C3" w:rsidP="00266CFA">
            <w:pPr>
              <w:pStyle w:val="Paragraphedeliste1"/>
              <w:numPr>
                <w:ilvl w:val="0"/>
                <w:numId w:val="1"/>
              </w:numPr>
              <w:rPr>
                <w:rFonts w:ascii="Comic Sans MS" w:hAnsi="Comic Sans MS"/>
                <w:sz w:val="20"/>
                <w:lang w:val="fr-FR"/>
              </w:rPr>
            </w:pPr>
            <w:r>
              <w:rPr>
                <w:rFonts w:ascii="Comic Sans MS" w:hAnsi="Comic Sans MS"/>
                <w:sz w:val="20"/>
                <w:lang w:val="fr-FR"/>
              </w:rPr>
              <w:t>É</w:t>
            </w:r>
            <w:r w:rsidRPr="007779E7">
              <w:rPr>
                <w:rFonts w:ascii="Comic Sans MS" w:hAnsi="Comic Sans MS"/>
                <w:sz w:val="20"/>
                <w:lang w:val="fr-FR"/>
              </w:rPr>
              <w:t xml:space="preserve">léments constitutifs </w:t>
            </w:r>
            <w:r w:rsidRPr="007779E7">
              <w:rPr>
                <w:rFonts w:ascii="Comic Sans MS" w:hAnsi="Comic Sans MS"/>
                <w:sz w:val="20"/>
                <w:lang w:val="fr-FR"/>
              </w:rPr>
              <w:lastRenderedPageBreak/>
              <w:t>d’une production vocale : respiration, articulation, posture du corps.</w:t>
            </w:r>
          </w:p>
          <w:p w:rsidR="004538C3" w:rsidRPr="007779E7" w:rsidRDefault="000335DF" w:rsidP="00266CFA">
            <w:pPr>
              <w:pStyle w:val="Paragraphedeliste1"/>
              <w:ind w:left="0"/>
              <w:rPr>
                <w:rFonts w:ascii="Comic Sans MS" w:hAnsi="Comic Sans MS"/>
                <w:sz w:val="20"/>
                <w:lang w:val="fr-FR"/>
              </w:rPr>
            </w:pPr>
            <w:r w:rsidRPr="00212F16">
              <w:rPr>
                <w:rFonts w:ascii="Comic Sans MS" w:hAnsi="Comic Sans MS"/>
                <w:sz w:val="20"/>
                <w:lang w:val="fr-FR"/>
              </w:rPr>
              <w:t>(approfondissement)</w:t>
            </w:r>
          </w:p>
          <w:p w:rsidR="004538C3" w:rsidRDefault="004538C3" w:rsidP="00266CFA">
            <w:pPr>
              <w:pStyle w:val="Paragraphedeliste1"/>
              <w:numPr>
                <w:ilvl w:val="0"/>
                <w:numId w:val="1"/>
              </w:numPr>
              <w:ind w:left="0"/>
              <w:rPr>
                <w:rFonts w:ascii="Comic Sans MS" w:hAnsi="Comic Sans MS"/>
                <w:sz w:val="20"/>
                <w:lang w:val="fr-FR"/>
              </w:rPr>
            </w:pPr>
            <w:r w:rsidRPr="000335DF">
              <w:rPr>
                <w:rFonts w:ascii="Comic Sans MS" w:hAnsi="Comic Sans MS"/>
                <w:sz w:val="20"/>
                <w:lang w:val="fr-FR"/>
              </w:rPr>
              <w:t xml:space="preserve">Un répertoire varié de chansons </w:t>
            </w:r>
          </w:p>
          <w:p w:rsidR="000335DF" w:rsidRPr="000335DF" w:rsidRDefault="000335DF" w:rsidP="00266CFA">
            <w:pPr>
              <w:pStyle w:val="Paragraphedeliste1"/>
              <w:numPr>
                <w:ilvl w:val="0"/>
                <w:numId w:val="1"/>
              </w:numPr>
              <w:ind w:left="0"/>
              <w:rPr>
                <w:rFonts w:ascii="Comic Sans MS" w:hAnsi="Comic Sans MS"/>
                <w:sz w:val="20"/>
                <w:lang w:val="fr-FR"/>
              </w:rPr>
            </w:pPr>
          </w:p>
          <w:p w:rsidR="004538C3" w:rsidRPr="007779E7" w:rsidRDefault="004538C3" w:rsidP="00266CFA">
            <w:pPr>
              <w:pStyle w:val="Paragraphedeliste1"/>
              <w:numPr>
                <w:ilvl w:val="0"/>
                <w:numId w:val="1"/>
              </w:numPr>
              <w:rPr>
                <w:rFonts w:ascii="Comic Sans MS" w:hAnsi="Comic Sans MS"/>
                <w:sz w:val="20"/>
                <w:lang w:val="fr-FR"/>
              </w:rPr>
            </w:pPr>
            <w:r w:rsidRPr="007779E7">
              <w:rPr>
                <w:rFonts w:ascii="Comic Sans MS" w:hAnsi="Comic Sans MS"/>
                <w:sz w:val="20"/>
                <w:lang w:val="fr-FR"/>
              </w:rPr>
              <w:t>Eléments de vocabulaire concernant l’usage musical de la voix : fort, doux, aigu, grave, faux, juste, etc.</w:t>
            </w:r>
          </w:p>
          <w:p w:rsidR="004538C3" w:rsidRPr="000335DF" w:rsidRDefault="000335DF" w:rsidP="000335DF">
            <w:pPr>
              <w:pStyle w:val="Paragraphedeliste1"/>
              <w:ind w:left="360"/>
              <w:rPr>
                <w:rFonts w:ascii="Comic Sans MS" w:hAnsi="Comic Sans MS"/>
                <w:sz w:val="20"/>
                <w:lang w:val="fr-FR"/>
              </w:rPr>
            </w:pPr>
            <w:r w:rsidRPr="000335DF">
              <w:rPr>
                <w:rFonts w:ascii="Comic Sans MS" w:hAnsi="Comic Sans MS"/>
                <w:sz w:val="20"/>
                <w:lang w:val="fr-FR"/>
              </w:rPr>
              <w:t xml:space="preserve">A travers des supports </w:t>
            </w:r>
            <w:proofErr w:type="spellStart"/>
            <w:r w:rsidRPr="000335DF">
              <w:rPr>
                <w:rFonts w:ascii="Comic Sans MS" w:hAnsi="Comic Sans MS"/>
                <w:sz w:val="20"/>
                <w:lang w:val="fr-FR"/>
              </w:rPr>
              <w:t>audios</w:t>
            </w:r>
            <w:proofErr w:type="spellEnd"/>
            <w:r w:rsidRPr="000335DF">
              <w:rPr>
                <w:rFonts w:ascii="Comic Sans MS" w:hAnsi="Comic Sans MS"/>
                <w:sz w:val="20"/>
                <w:lang w:val="fr-FR"/>
              </w:rPr>
              <w:t xml:space="preserve"> « Ecoute »</w:t>
            </w: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C5E86" w:rsidRDefault="004538C3" w:rsidP="007C5E86">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16"/>
                <w:szCs w:val="16"/>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Décrire et comparer des éléments sonores, identifier des éléments communs et contrastés.</w:t>
            </w:r>
          </w:p>
          <w:p w:rsidR="004538C3" w:rsidRPr="00F477AE" w:rsidRDefault="004538C3" w:rsidP="007C5E86">
            <w:pPr>
              <w:rPr>
                <w:rFonts w:ascii="Comic Sans MS" w:hAnsi="Comic Sans MS"/>
                <w:sz w:val="20"/>
                <w:szCs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xml:space="preserve">- </w:t>
            </w:r>
          </w:p>
          <w:p w:rsidR="004538C3" w:rsidRDefault="004538C3" w:rsidP="007C5E86">
            <w:pPr>
              <w:rPr>
                <w:rFonts w:ascii="Comic Sans MS" w:hAnsi="Comic Sans MS"/>
                <w:sz w:val="20"/>
                <w:lang w:val="fr-FR"/>
              </w:rPr>
            </w:pPr>
            <w:r w:rsidRPr="007779E7">
              <w:rPr>
                <w:rFonts w:ascii="Comic Sans MS" w:hAnsi="Comic Sans MS"/>
                <w:sz w:val="20"/>
                <w:lang w:val="fr-FR"/>
              </w:rPr>
              <w:t>- Comparer des musiques et identifier des ressemblances et des différences.</w:t>
            </w:r>
          </w:p>
          <w:p w:rsidR="004538C3" w:rsidRDefault="004538C3" w:rsidP="007C5E86">
            <w:pPr>
              <w:rPr>
                <w:rFonts w:ascii="Comic Sans MS" w:hAnsi="Comic Sans MS"/>
                <w:sz w:val="20"/>
                <w:lang w:val="fr-FR"/>
              </w:rPr>
            </w:pPr>
          </w:p>
          <w:p w:rsidR="004538C3"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p>
          <w:p w:rsidR="004538C3" w:rsidRDefault="004538C3" w:rsidP="007C5E86">
            <w:pPr>
              <w:pStyle w:val="Paragraphedeliste1"/>
              <w:numPr>
                <w:ilvl w:val="0"/>
                <w:numId w:val="2"/>
              </w:numPr>
              <w:rPr>
                <w:rFonts w:ascii="Comic Sans MS" w:hAnsi="Comic Sans MS"/>
                <w:sz w:val="20"/>
                <w:lang w:val="fr-FR"/>
              </w:rPr>
            </w:pPr>
            <w:r w:rsidRPr="007779E7">
              <w:rPr>
                <w:rFonts w:ascii="Comic Sans MS" w:hAnsi="Comic Sans MS"/>
                <w:sz w:val="20"/>
                <w:lang w:val="fr-FR"/>
              </w:rPr>
              <w:t xml:space="preserve">Lexique élémentaire pour décrire la musique : timbre, hauteur, formes simples, intensité, tempo. </w:t>
            </w:r>
          </w:p>
          <w:p w:rsidR="004538C3" w:rsidRPr="007779E7" w:rsidRDefault="004538C3" w:rsidP="007C5E86">
            <w:pPr>
              <w:pStyle w:val="Paragraphedeliste1"/>
              <w:ind w:left="360"/>
              <w:rPr>
                <w:rFonts w:ascii="Comic Sans MS" w:hAnsi="Comic Sans MS"/>
                <w:sz w:val="20"/>
                <w:lang w:val="fr-FR"/>
              </w:rPr>
            </w:pPr>
          </w:p>
          <w:p w:rsidR="004538C3" w:rsidRDefault="004538C3" w:rsidP="007C5E86">
            <w:pPr>
              <w:pStyle w:val="Paragraphedeliste1"/>
              <w:numPr>
                <w:ilvl w:val="0"/>
                <w:numId w:val="2"/>
              </w:numPr>
              <w:rPr>
                <w:rFonts w:ascii="Comic Sans MS" w:hAnsi="Comic Sans MS"/>
                <w:sz w:val="20"/>
                <w:lang w:val="fr-FR"/>
              </w:rPr>
            </w:pPr>
            <w:r w:rsidRPr="007779E7">
              <w:rPr>
                <w:rFonts w:ascii="Comic Sans MS" w:hAnsi="Comic Sans MS"/>
                <w:sz w:val="20"/>
                <w:lang w:val="fr-FR"/>
              </w:rPr>
              <w:t>Quelques grandes œuvres du patrimoine.</w:t>
            </w: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779E7" w:rsidRDefault="004538C3" w:rsidP="00FB25A9">
            <w:pPr>
              <w:rPr>
                <w:rFonts w:ascii="Comic Sans MS" w:eastAsia="Adobe Garamond Pro Bold" w:hAnsi="Comic Sans MS"/>
                <w:spacing w:val="-4"/>
                <w:sz w:val="20"/>
                <w:lang w:val="fr-FR"/>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Pr="007779E7" w:rsidRDefault="004538C3" w:rsidP="007C5E86">
            <w:pPr>
              <w:rPr>
                <w:rFonts w:ascii="Comic Sans MS" w:hAnsi="Comic Sans MS"/>
                <w:sz w:val="20"/>
                <w:lang w:val="fr-FR"/>
              </w:rPr>
            </w:pPr>
            <w:r>
              <w:rPr>
                <w:rFonts w:ascii="Comic Sans MS" w:hAnsi="Comic Sans MS"/>
                <w:sz w:val="20"/>
                <w:lang w:val="fr-FR"/>
              </w:rPr>
              <w:t xml:space="preserve">- </w:t>
            </w:r>
            <w:r w:rsidRPr="007779E7">
              <w:rPr>
                <w:rFonts w:ascii="Comic Sans MS" w:hAnsi="Comic Sans MS"/>
                <w:sz w:val="20"/>
                <w:lang w:val="fr-FR"/>
              </w:rPr>
              <w:t>Expérimenter les paramètres du son : intensité, hauteur, timbre, durée</w:t>
            </w:r>
            <w:r>
              <w:rPr>
                <w:rFonts w:ascii="Comic Sans MS" w:hAnsi="Comic Sans MS"/>
                <w:sz w:val="20"/>
                <w:lang w:val="fr-FR"/>
              </w:rPr>
              <w:t>!</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Imaginer des représentations graphiques ou corporelles de la musique</w:t>
            </w:r>
            <w:r>
              <w:rPr>
                <w:rFonts w:ascii="Comic Sans MS" w:hAnsi="Comic Sans MS"/>
                <w:sz w:val="20"/>
                <w:lang w:val="fr-FR"/>
              </w:rPr>
              <w:t>.</w:t>
            </w:r>
          </w:p>
          <w:p w:rsidR="004538C3" w:rsidRPr="007779E7" w:rsidRDefault="004538C3" w:rsidP="007C5E86">
            <w:pPr>
              <w:rPr>
                <w:rFonts w:ascii="Comic Sans MS" w:hAnsi="Comic Sans MS"/>
                <w:sz w:val="20"/>
                <w:lang w:val="fr-FR"/>
              </w:rPr>
            </w:pPr>
          </w:p>
          <w:p w:rsidR="004538C3" w:rsidRPr="007779E7" w:rsidRDefault="004538C3" w:rsidP="007C5E86">
            <w:pPr>
              <w:rPr>
                <w:rFonts w:ascii="Comic Sans MS" w:hAnsi="Comic Sans MS"/>
                <w:sz w:val="20"/>
                <w:lang w:val="fr-FR"/>
              </w:rPr>
            </w:pPr>
            <w:r w:rsidRPr="007779E7">
              <w:rPr>
                <w:rFonts w:ascii="Comic Sans MS" w:hAnsi="Comic Sans MS"/>
                <w:sz w:val="20"/>
                <w:lang w:val="fr-FR"/>
              </w:rPr>
              <w:t>- Inventer une organisation simple à partir d’éléments sonores travaillés.</w:t>
            </w:r>
          </w:p>
          <w:p w:rsidR="004538C3" w:rsidRDefault="004538C3" w:rsidP="007C5E86">
            <w:pPr>
              <w:pStyle w:val="Paragraphedeliste1"/>
              <w:numPr>
                <w:ilvl w:val="0"/>
                <w:numId w:val="3"/>
              </w:numPr>
              <w:rPr>
                <w:rFonts w:ascii="Comic Sans MS" w:hAnsi="Comic Sans MS"/>
                <w:sz w:val="20"/>
                <w:lang w:val="fr-FR"/>
              </w:rPr>
            </w:pPr>
            <w:r>
              <w:rPr>
                <w:rFonts w:ascii="Comic Sans MS" w:hAnsi="Comic Sans MS"/>
                <w:sz w:val="20"/>
                <w:lang w:val="fr-FR"/>
              </w:rPr>
              <w:t>É</w:t>
            </w:r>
            <w:r w:rsidRPr="007779E7">
              <w:rPr>
                <w:rFonts w:ascii="Comic Sans MS" w:hAnsi="Comic Sans MS"/>
                <w:sz w:val="20"/>
                <w:lang w:val="fr-FR"/>
              </w:rPr>
              <w:t>léments de vocabulaire liés aux paramètres du son (intensité, durée, hauteur, timbre).</w:t>
            </w:r>
            <w:r w:rsidR="00893743">
              <w:rPr>
                <w:rFonts w:ascii="Comic Sans MS" w:hAnsi="Comic Sans MS"/>
                <w:sz w:val="20"/>
                <w:lang w:val="fr-FR"/>
              </w:rPr>
              <w:t xml:space="preserve"> </w:t>
            </w:r>
            <w:r w:rsidR="00893743">
              <w:rPr>
                <w:rFonts w:ascii="Comic Sans MS" w:hAnsi="Comic Sans MS"/>
                <w:sz w:val="20"/>
                <w:lang w:val="fr-FR"/>
              </w:rPr>
              <w:lastRenderedPageBreak/>
              <w:t>(sensibilisation)</w:t>
            </w:r>
          </w:p>
          <w:p w:rsidR="004538C3" w:rsidRPr="007779E7" w:rsidRDefault="004538C3" w:rsidP="007C5E86">
            <w:pPr>
              <w:pStyle w:val="Paragraphedeliste1"/>
              <w:ind w:left="360"/>
              <w:rPr>
                <w:rFonts w:ascii="Comic Sans MS" w:hAnsi="Comic Sans MS"/>
                <w:sz w:val="20"/>
                <w:lang w:val="fr-FR"/>
              </w:rPr>
            </w:pPr>
          </w:p>
          <w:p w:rsidR="004538C3"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t xml:space="preserve">Postures du musicien : écouter, respecter l’autre, </w:t>
            </w:r>
            <w:proofErr w:type="gramStart"/>
            <w:r w:rsidRPr="007779E7">
              <w:rPr>
                <w:rFonts w:ascii="Comic Sans MS" w:hAnsi="Comic Sans MS"/>
                <w:sz w:val="20"/>
                <w:lang w:val="fr-FR"/>
              </w:rPr>
              <w:t>jouer</w:t>
            </w:r>
            <w:proofErr w:type="gramEnd"/>
            <w:r w:rsidRPr="007779E7">
              <w:rPr>
                <w:rFonts w:ascii="Comic Sans MS" w:hAnsi="Comic Sans MS"/>
                <w:sz w:val="20"/>
                <w:lang w:val="fr-FR"/>
              </w:rPr>
              <w:t xml:space="preserve"> ensemble.</w:t>
            </w:r>
          </w:p>
          <w:p w:rsidR="004538C3" w:rsidRPr="007779E7" w:rsidRDefault="004538C3" w:rsidP="007C5E86">
            <w:pPr>
              <w:pStyle w:val="Paragraphedeliste1"/>
              <w:ind w:left="0"/>
              <w:rPr>
                <w:rFonts w:ascii="Comic Sans MS" w:hAnsi="Comic Sans MS"/>
                <w:sz w:val="20"/>
                <w:lang w:val="fr-FR"/>
              </w:rPr>
            </w:pPr>
          </w:p>
          <w:p w:rsidR="004538C3" w:rsidRPr="007779E7" w:rsidRDefault="004538C3" w:rsidP="007C5E86">
            <w:pPr>
              <w:pStyle w:val="Paragraphedeliste1"/>
              <w:numPr>
                <w:ilvl w:val="0"/>
                <w:numId w:val="3"/>
              </w:numPr>
              <w:rPr>
                <w:rFonts w:ascii="Comic Sans MS" w:hAnsi="Comic Sans MS"/>
                <w:sz w:val="20"/>
                <w:lang w:val="fr-FR"/>
              </w:rPr>
            </w:pPr>
            <w:r w:rsidRPr="007779E7">
              <w:rPr>
                <w:rFonts w:ascii="Comic Sans MS" w:hAnsi="Comic Sans MS"/>
                <w:sz w:val="20"/>
                <w:lang w:val="fr-FR"/>
              </w:rPr>
              <w:t>Diversité des matériaux sonores</w:t>
            </w: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omic Sans MS" w:hAnsi="Comic Sans MS"/>
                <w:sz w:val="20"/>
              </w:rPr>
            </w:pPr>
          </w:p>
          <w:p w:rsidR="004538C3" w:rsidRDefault="004538C3" w:rsidP="00FB25A9">
            <w:pPr>
              <w:rPr>
                <w:rFonts w:ascii="Comic Sans MS" w:eastAsia="Adobe Garamond Pro Bold" w:hAnsi="Comic Sans MS"/>
                <w:spacing w:val="-4"/>
                <w:sz w:val="20"/>
                <w:lang w:val="fr-FR"/>
              </w:rPr>
            </w:pPr>
          </w:p>
          <w:p w:rsidR="004538C3" w:rsidRPr="00F22A21" w:rsidRDefault="004538C3" w:rsidP="00FB25A9">
            <w:pPr>
              <w:rPr>
                <w:rFonts w:ascii="Comic Sans MS" w:eastAsia="Adobe Garamond Pro Bold" w:hAnsi="Comic Sans MS"/>
                <w:spacing w:val="-4"/>
                <w:sz w:val="28"/>
                <w:szCs w:val="28"/>
                <w:lang w:val="fr-FR"/>
              </w:rPr>
            </w:pPr>
          </w:p>
          <w:p w:rsidR="004538C3" w:rsidRPr="007779E7" w:rsidRDefault="004538C3" w:rsidP="00717BE5">
            <w:pPr>
              <w:rPr>
                <w:rFonts w:ascii="Comic Sans MS" w:hAnsi="Comic Sans MS"/>
                <w:sz w:val="20"/>
                <w:lang w:val="fr-FR"/>
              </w:rPr>
            </w:pPr>
            <w:r w:rsidRPr="007779E7">
              <w:rPr>
                <w:rFonts w:ascii="Comic Sans MS" w:hAnsi="Comic Sans MS"/>
                <w:sz w:val="20"/>
                <w:lang w:val="fr-FR"/>
              </w:rPr>
              <w:t>- Exprimer ses émotions, ses sentiments et ses préférences artistiques.</w:t>
            </w:r>
          </w:p>
          <w:p w:rsidR="004538C3" w:rsidRPr="007779E7" w:rsidRDefault="004538C3" w:rsidP="00717BE5">
            <w:pPr>
              <w:rPr>
                <w:rFonts w:ascii="Comic Sans MS" w:hAnsi="Comic Sans MS"/>
                <w:sz w:val="20"/>
                <w:lang w:val="fr-FR"/>
              </w:rPr>
            </w:pPr>
          </w:p>
          <w:p w:rsidR="004538C3" w:rsidRPr="007779E7" w:rsidRDefault="004538C3" w:rsidP="00717BE5">
            <w:pPr>
              <w:rPr>
                <w:rFonts w:ascii="Comic Sans MS" w:hAnsi="Comic Sans MS"/>
                <w:sz w:val="20"/>
                <w:lang w:val="fr-FR"/>
              </w:rPr>
            </w:pPr>
            <w:r w:rsidRPr="007779E7">
              <w:rPr>
                <w:rFonts w:ascii="Comic Sans MS" w:hAnsi="Comic Sans MS"/>
                <w:sz w:val="20"/>
                <w:lang w:val="fr-FR"/>
              </w:rPr>
              <w:t xml:space="preserve">- </w:t>
            </w:r>
            <w:r>
              <w:rPr>
                <w:rFonts w:ascii="Comic Sans MS" w:hAnsi="Comic Sans MS"/>
                <w:sz w:val="20"/>
                <w:lang w:val="fr-FR"/>
              </w:rPr>
              <w:t>É</w:t>
            </w:r>
            <w:r w:rsidRPr="007779E7">
              <w:rPr>
                <w:rFonts w:ascii="Comic Sans MS" w:hAnsi="Comic Sans MS"/>
                <w:sz w:val="20"/>
                <w:lang w:val="fr-FR"/>
              </w:rPr>
              <w:t>couter et respecter l’avis des autres et l’expression de leur sensibilité.</w:t>
            </w:r>
          </w:p>
          <w:p w:rsidR="004538C3" w:rsidRPr="007779E7" w:rsidRDefault="004538C3" w:rsidP="00717BE5">
            <w:pPr>
              <w:rPr>
                <w:rFonts w:ascii="Comic Sans MS" w:hAnsi="Comic Sans MS"/>
                <w:sz w:val="20"/>
                <w:lang w:val="fr-FR"/>
              </w:rPr>
            </w:pPr>
          </w:p>
          <w:p w:rsidR="004538C3" w:rsidRPr="007779E7" w:rsidRDefault="004538C3" w:rsidP="00717BE5">
            <w:pPr>
              <w:rPr>
                <w:rFonts w:ascii="Comic Sans MS" w:hAnsi="Comic Sans MS"/>
                <w:sz w:val="20"/>
                <w:lang w:val="fr-FR"/>
              </w:rPr>
            </w:pPr>
            <w:r w:rsidRPr="007779E7">
              <w:rPr>
                <w:rFonts w:ascii="Comic Sans MS" w:hAnsi="Comic Sans MS"/>
                <w:sz w:val="20"/>
                <w:lang w:val="fr-FR"/>
              </w:rPr>
              <w:t>- Respecter les règles et les exigences d’une production musicale collective.</w:t>
            </w:r>
          </w:p>
          <w:p w:rsidR="004538C3" w:rsidRDefault="004538C3" w:rsidP="00717BE5">
            <w:pPr>
              <w:pStyle w:val="Paragraphedeliste1"/>
              <w:numPr>
                <w:ilvl w:val="0"/>
                <w:numId w:val="4"/>
              </w:numPr>
              <w:rPr>
                <w:rFonts w:ascii="Comic Sans MS" w:hAnsi="Comic Sans MS"/>
                <w:sz w:val="20"/>
                <w:lang w:val="fr-FR"/>
              </w:rPr>
            </w:pPr>
            <w:r w:rsidRPr="007779E7">
              <w:rPr>
                <w:rFonts w:ascii="Comic Sans MS" w:hAnsi="Comic Sans MS"/>
                <w:sz w:val="20"/>
                <w:lang w:val="fr-FR"/>
              </w:rPr>
              <w:t xml:space="preserve">Vocabulaire </w:t>
            </w:r>
            <w:r w:rsidRPr="007779E7">
              <w:rPr>
                <w:rFonts w:ascii="Comic Sans MS" w:hAnsi="Comic Sans MS"/>
                <w:sz w:val="20"/>
                <w:lang w:val="fr-FR"/>
              </w:rPr>
              <w:lastRenderedPageBreak/>
              <w:t>adapté à l’expression de son avis.</w:t>
            </w:r>
          </w:p>
          <w:p w:rsidR="004538C3" w:rsidRPr="007779E7" w:rsidRDefault="004538C3" w:rsidP="00F22A21">
            <w:pPr>
              <w:pStyle w:val="Paragraphedeliste1"/>
              <w:ind w:left="0"/>
              <w:rPr>
                <w:rFonts w:ascii="Comic Sans MS" w:hAnsi="Comic Sans MS"/>
                <w:sz w:val="20"/>
                <w:lang w:val="fr-FR"/>
              </w:rPr>
            </w:pPr>
          </w:p>
          <w:p w:rsidR="004538C3" w:rsidRDefault="004538C3" w:rsidP="00717BE5">
            <w:pPr>
              <w:pStyle w:val="Paragraphedeliste1"/>
              <w:numPr>
                <w:ilvl w:val="0"/>
                <w:numId w:val="4"/>
              </w:numPr>
              <w:rPr>
                <w:rFonts w:ascii="Comic Sans MS" w:hAnsi="Comic Sans MS"/>
                <w:sz w:val="20"/>
                <w:lang w:val="fr-FR"/>
              </w:rPr>
            </w:pPr>
            <w:r w:rsidRPr="007779E7">
              <w:rPr>
                <w:rFonts w:ascii="Comic Sans MS" w:hAnsi="Comic Sans MS"/>
                <w:sz w:val="20"/>
                <w:lang w:val="fr-FR"/>
              </w:rPr>
              <w:t>Conditions d’un travail collectif : concentration, écoute, respect…</w:t>
            </w:r>
          </w:p>
          <w:p w:rsidR="004538C3" w:rsidRPr="007779E7" w:rsidRDefault="004538C3" w:rsidP="00717BE5">
            <w:pPr>
              <w:pStyle w:val="Paragraphedeliste1"/>
              <w:ind w:left="360"/>
              <w:rPr>
                <w:rFonts w:ascii="Comic Sans MS" w:hAnsi="Comic Sans MS"/>
                <w:sz w:val="20"/>
                <w:lang w:val="fr-FR"/>
              </w:rPr>
            </w:pPr>
          </w:p>
          <w:p w:rsidR="004538C3" w:rsidRPr="00717BE5" w:rsidRDefault="004538C3" w:rsidP="00FB25A9">
            <w:pPr>
              <w:pStyle w:val="Paragraphedeliste1"/>
              <w:numPr>
                <w:ilvl w:val="0"/>
                <w:numId w:val="4"/>
              </w:numPr>
              <w:rPr>
                <w:rFonts w:ascii="Comic Sans MS" w:hAnsi="Comic Sans MS"/>
                <w:sz w:val="20"/>
                <w:lang w:val="fr-FR"/>
              </w:rPr>
            </w:pPr>
            <w:r w:rsidRPr="007779E7">
              <w:rPr>
                <w:rFonts w:ascii="Comic Sans MS" w:hAnsi="Comic Sans MS"/>
                <w:sz w:val="20"/>
                <w:lang w:val="fr-FR"/>
              </w:rPr>
              <w:t xml:space="preserve">Règles et contraintes du travail collectif. </w:t>
            </w:r>
          </w:p>
        </w:tc>
        <w:tc>
          <w:tcPr>
            <w:tcW w:w="2199" w:type="dxa"/>
          </w:tcPr>
          <w:p w:rsidR="004538C3" w:rsidRPr="00717BE5" w:rsidRDefault="004538C3" w:rsidP="004538C3">
            <w:pPr>
              <w:pStyle w:val="Paragraphedeliste1"/>
              <w:ind w:left="360"/>
              <w:rPr>
                <w:rFonts w:ascii="Comic Sans MS" w:hAnsi="Comic Sans MS"/>
                <w:sz w:val="20"/>
                <w:lang w:val="fr-FR"/>
              </w:rPr>
            </w:pPr>
          </w:p>
        </w:tc>
      </w:tr>
    </w:tbl>
    <w:p w:rsidR="0093600B" w:rsidRPr="007779E7" w:rsidRDefault="0093600B" w:rsidP="0093600B">
      <w:pPr>
        <w:rPr>
          <w:rFonts w:ascii="Comic Sans MS" w:hAnsi="Comic Sans MS"/>
          <w:lang w:val="fr-FR"/>
        </w:rPr>
      </w:pPr>
    </w:p>
    <w:p w:rsidR="00264884" w:rsidRPr="0093600B" w:rsidRDefault="00264884">
      <w:pPr>
        <w:rPr>
          <w:lang w:val="fr-FR"/>
        </w:rPr>
      </w:pPr>
    </w:p>
    <w:sectPr w:rsidR="00264884" w:rsidRPr="0093600B" w:rsidSect="00F22A21">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76" w:rsidRDefault="00434176" w:rsidP="00434176">
      <w:r>
        <w:separator/>
      </w:r>
    </w:p>
  </w:endnote>
  <w:endnote w:type="continuationSeparator" w:id="0">
    <w:p w:rsidR="00434176" w:rsidRDefault="00434176" w:rsidP="0043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iberation Serif">
    <w:altName w:val="Times New Roman"/>
    <w:charset w:val="01"/>
    <w:family w:val="roman"/>
    <w:pitch w:val="variable"/>
  </w:font>
  <w:font w:name="Lucida Sans Unicode">
    <w:panose1 w:val="020B0602030504020204"/>
    <w:charset w:val="00"/>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2F" w:rsidRDefault="001F74A3">
    <w:pPr>
      <w:pStyle w:val="Pieddepage"/>
    </w:pPr>
    <w:r>
      <w:t>ENSEIGNEMENTS ARTISTIQUES – CYCLE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76" w:rsidRDefault="00434176" w:rsidP="00434176">
      <w:r>
        <w:separator/>
      </w:r>
    </w:p>
  </w:footnote>
  <w:footnote w:type="continuationSeparator" w:id="0">
    <w:p w:rsidR="00434176" w:rsidRDefault="00434176" w:rsidP="0043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C5"/>
    <w:multiLevelType w:val="hybridMultilevel"/>
    <w:tmpl w:val="26200A6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2B756173"/>
    <w:multiLevelType w:val="hybridMultilevel"/>
    <w:tmpl w:val="639A66D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35FA7D93"/>
    <w:multiLevelType w:val="hybridMultilevel"/>
    <w:tmpl w:val="6DE4393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368D04CE"/>
    <w:multiLevelType w:val="hybridMultilevel"/>
    <w:tmpl w:val="C2AA862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600B"/>
    <w:rsid w:val="000335DF"/>
    <w:rsid w:val="00107A3B"/>
    <w:rsid w:val="00151CE6"/>
    <w:rsid w:val="001F74A3"/>
    <w:rsid w:val="00212F16"/>
    <w:rsid w:val="00264340"/>
    <w:rsid w:val="00264884"/>
    <w:rsid w:val="00266CFA"/>
    <w:rsid w:val="002E7BE5"/>
    <w:rsid w:val="003646F6"/>
    <w:rsid w:val="003D26E8"/>
    <w:rsid w:val="00401CA5"/>
    <w:rsid w:val="00434176"/>
    <w:rsid w:val="004538C3"/>
    <w:rsid w:val="006E268C"/>
    <w:rsid w:val="00717BE5"/>
    <w:rsid w:val="007823C2"/>
    <w:rsid w:val="007C5E86"/>
    <w:rsid w:val="007D4D92"/>
    <w:rsid w:val="00893743"/>
    <w:rsid w:val="0093600B"/>
    <w:rsid w:val="00CD4C27"/>
    <w:rsid w:val="00CF58E3"/>
    <w:rsid w:val="00D11A59"/>
    <w:rsid w:val="00D7613E"/>
    <w:rsid w:val="00DC145E"/>
    <w:rsid w:val="00EE4204"/>
    <w:rsid w:val="00F2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0B"/>
    <w:pPr>
      <w:widowControl w:val="0"/>
      <w:spacing w:after="0" w:line="240"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qFormat/>
    <w:rsid w:val="0093600B"/>
    <w:pPr>
      <w:ind w:left="117"/>
    </w:pPr>
    <w:rPr>
      <w:rFonts w:ascii="Adobe Garamond Pro" w:eastAsia="Adobe Garamond Pro" w:hAnsi="Adobe Garamond Pro"/>
    </w:rPr>
  </w:style>
  <w:style w:type="character" w:customStyle="1" w:styleId="CorpsdetexteCar">
    <w:name w:val="Corps de texte Car"/>
    <w:basedOn w:val="Policepardfaut"/>
    <w:link w:val="Corpsdetexte"/>
    <w:semiHidden/>
    <w:rsid w:val="0093600B"/>
    <w:rPr>
      <w:rFonts w:ascii="Adobe Garamond Pro" w:eastAsia="Adobe Garamond Pro" w:hAnsi="Adobe Garamond Pro" w:cs="Times New Roman"/>
      <w:lang w:val="en-US"/>
    </w:rPr>
  </w:style>
  <w:style w:type="paragraph" w:styleId="Pieddepage">
    <w:name w:val="footer"/>
    <w:basedOn w:val="Normal"/>
    <w:link w:val="PieddepageCar"/>
    <w:unhideWhenUsed/>
    <w:rsid w:val="0093600B"/>
    <w:pPr>
      <w:tabs>
        <w:tab w:val="center" w:pos="4536"/>
        <w:tab w:val="right" w:pos="9072"/>
      </w:tabs>
    </w:pPr>
  </w:style>
  <w:style w:type="character" w:customStyle="1" w:styleId="PieddepageCar">
    <w:name w:val="Pied de page Car"/>
    <w:basedOn w:val="Policepardfaut"/>
    <w:link w:val="Pieddepage"/>
    <w:rsid w:val="0093600B"/>
    <w:rPr>
      <w:rFonts w:ascii="Calibri" w:eastAsia="Calibri" w:hAnsi="Calibri" w:cs="Times New Roman"/>
      <w:lang w:val="en-US"/>
    </w:rPr>
  </w:style>
  <w:style w:type="paragraph" w:customStyle="1" w:styleId="Paragraphedeliste1">
    <w:name w:val="Paragraphe de liste1"/>
    <w:basedOn w:val="Normal"/>
    <w:qFormat/>
    <w:rsid w:val="0093600B"/>
    <w:pPr>
      <w:ind w:left="720"/>
      <w:contextualSpacing/>
    </w:pPr>
  </w:style>
  <w:style w:type="paragraph" w:customStyle="1" w:styleId="CorpsB">
    <w:name w:val="Corps B"/>
    <w:rsid w:val="0093600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Contenudetableau">
    <w:name w:val="Contenu de tableau"/>
    <w:basedOn w:val="Normal"/>
    <w:qFormat/>
    <w:rsid w:val="0093600B"/>
    <w:pPr>
      <w:widowControl/>
      <w:suppressLineNumbers/>
      <w:overflowPunct w:val="0"/>
    </w:pPr>
    <w:rPr>
      <w:rFonts w:ascii="Liberation Serif" w:eastAsia="Lucida Sans Unicode" w:hAnsi="Liberation Serif" w:cs="FreeSans"/>
      <w:color w:val="00000A"/>
      <w:sz w:val="24"/>
      <w:szCs w:val="24"/>
      <w:lang w:val="fr-FR" w:eastAsia="zh-CN" w:bidi="hi-IN"/>
    </w:rPr>
  </w:style>
  <w:style w:type="paragraph" w:styleId="En-tte">
    <w:name w:val="header"/>
    <w:basedOn w:val="Normal"/>
    <w:link w:val="En-tteCar"/>
    <w:uiPriority w:val="99"/>
    <w:unhideWhenUsed/>
    <w:rsid w:val="00212F16"/>
    <w:pPr>
      <w:tabs>
        <w:tab w:val="center" w:pos="4536"/>
        <w:tab w:val="right" w:pos="9072"/>
      </w:tabs>
    </w:pPr>
  </w:style>
  <w:style w:type="character" w:customStyle="1" w:styleId="En-tteCar">
    <w:name w:val="En-tête Car"/>
    <w:basedOn w:val="Policepardfaut"/>
    <w:link w:val="En-tte"/>
    <w:uiPriority w:val="99"/>
    <w:rsid w:val="00212F1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2547</Words>
  <Characters>14013</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dc:creator>
  <cp:lastModifiedBy>Lenovo</cp:lastModifiedBy>
  <cp:revision>4</cp:revision>
  <dcterms:created xsi:type="dcterms:W3CDTF">2016-12-02T12:18:00Z</dcterms:created>
  <dcterms:modified xsi:type="dcterms:W3CDTF">2016-12-06T22:24:00Z</dcterms:modified>
</cp:coreProperties>
</file>